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21C63F" w14:textId="77777777" w:rsidR="003403D2" w:rsidRDefault="00000000">
      <w:pPr>
        <w:spacing w:after="200"/>
        <w:jc w:val="center"/>
      </w:pPr>
      <w:r>
        <w:rPr>
          <w:noProof/>
        </w:rPr>
        <w:drawing>
          <wp:inline distT="0" distB="0" distL="0" distR="0" wp14:anchorId="45BBEE14" wp14:editId="55A93DB8">
            <wp:extent cx="19050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905000" cy="876300"/>
                    </a:xfrm>
                    <a:prstGeom prst="rect">
                      <a:avLst/>
                    </a:prstGeom>
                  </pic:spPr>
                </pic:pic>
              </a:graphicData>
            </a:graphic>
          </wp:inline>
        </w:drawing>
      </w:r>
    </w:p>
    <w:p w14:paraId="2EBF3402" w14:textId="77777777" w:rsidR="003403D2" w:rsidRDefault="00000000">
      <w:pPr>
        <w:spacing w:before="120" w:after="120"/>
        <w:jc w:val="center"/>
      </w:pPr>
      <w:r>
        <w:rPr>
          <w:b/>
          <w:bCs/>
          <w:color w:val="862135"/>
          <w:sz w:val="32"/>
          <w:szCs w:val="32"/>
        </w:rPr>
        <w:t>Professional Development Opportunities for Youth Workers 2026</w:t>
      </w:r>
    </w:p>
    <w:p w14:paraId="783B0864" w14:textId="77777777" w:rsidR="003403D2" w:rsidRDefault="003403D2">
      <w:pPr>
        <w:pBdr>
          <w:bottom w:val="single" w:sz="12" w:space="4" w:color="C8890A"/>
        </w:pBdr>
        <w:spacing w:after="20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7"/>
      </w:tblGrid>
      <w:tr w:rsidR="003403D2" w14:paraId="0C31E6F8" w14:textId="77777777">
        <w:tc>
          <w:tcPr>
            <w:tcW w:w="0" w:type="auto"/>
            <w:tcBorders>
              <w:top w:val="single" w:sz="8" w:space="0" w:color="C8890A"/>
              <w:left w:val="single" w:sz="8" w:space="0" w:color="C8890A"/>
              <w:bottom w:val="single" w:sz="8" w:space="0" w:color="C8890A"/>
              <w:right w:val="single" w:sz="8" w:space="0" w:color="C8890A"/>
            </w:tcBorders>
            <w:shd w:val="clear" w:color="auto" w:fill="FAECD2"/>
            <w:tcMar>
              <w:top w:w="200" w:type="dxa"/>
              <w:left w:w="250" w:type="dxa"/>
              <w:bottom w:w="200" w:type="dxa"/>
              <w:right w:w="250" w:type="dxa"/>
            </w:tcMar>
          </w:tcPr>
          <w:p w14:paraId="0BBDD21A" w14:textId="77777777" w:rsidR="003403D2" w:rsidRDefault="00000000">
            <w:pPr>
              <w:jc w:val="center"/>
            </w:pPr>
            <w:r>
              <w:rPr>
                <w:b/>
                <w:bCs/>
                <w:color w:val="862135"/>
                <w:sz w:val="21"/>
                <w:szCs w:val="21"/>
              </w:rPr>
              <w:t xml:space="preserve">The East of England and East Midlands Regional Youth Work Unit is offering a programme of professional development sessions for Youth Workers and other staff working with young people. The sessions will be delivered online via Zoom. All the sessions are free of charge and will have a maximum of 15 places available per course. Places will be allocated on a first come basis and by geography to ensure an equitable distribution across the region. To apply for a place please complete the application form below and return it to </w:t>
            </w:r>
            <w:hyperlink r:id="rId6" w:history="1">
              <w:r w:rsidR="003403D2">
                <w:rPr>
                  <w:b/>
                  <w:bCs/>
                  <w:color w:val="862135"/>
                  <w:sz w:val="21"/>
                  <w:szCs w:val="21"/>
                  <w:u w:val="single"/>
                </w:rPr>
                <w:t>robin.konieczny@youthfocuseastandeastmids.org.uk</w:t>
              </w:r>
            </w:hyperlink>
          </w:p>
        </w:tc>
      </w:tr>
    </w:tbl>
    <w:p w14:paraId="7176826C" w14:textId="77777777" w:rsidR="003403D2" w:rsidRDefault="003403D2">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9"/>
        <w:gridCol w:w="282"/>
        <w:gridCol w:w="1867"/>
        <w:gridCol w:w="282"/>
        <w:gridCol w:w="1541"/>
        <w:gridCol w:w="282"/>
        <w:gridCol w:w="1264"/>
        <w:gridCol w:w="282"/>
        <w:gridCol w:w="1580"/>
        <w:gridCol w:w="282"/>
        <w:gridCol w:w="1184"/>
        <w:gridCol w:w="282"/>
      </w:tblGrid>
      <w:tr w:rsidR="003403D2" w14:paraId="570BF53C" w14:textId="77777777">
        <w:tc>
          <w:tcPr>
            <w:tcW w:w="0" w:type="auto"/>
            <w:gridSpan w:val="12"/>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6A764A44" w14:textId="77777777" w:rsidR="003403D2" w:rsidRDefault="00000000">
            <w:r>
              <w:rPr>
                <w:b/>
                <w:bCs/>
                <w:color w:val="862135"/>
                <w:sz w:val="21"/>
                <w:szCs w:val="21"/>
              </w:rPr>
              <w:t>Organisation Name:</w:t>
            </w:r>
          </w:p>
        </w:tc>
      </w:tr>
      <w:tr w:rsidR="003403D2" w14:paraId="16A59306" w14:textId="77777777">
        <w:tc>
          <w:tcPr>
            <w:tcW w:w="0" w:type="auto"/>
            <w:gridSpan w:val="12"/>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00CBD32C" w14:textId="77777777" w:rsidR="003403D2" w:rsidRDefault="00000000">
            <w:r>
              <w:rPr>
                <w:b/>
                <w:bCs/>
                <w:color w:val="862135"/>
                <w:sz w:val="21"/>
                <w:szCs w:val="21"/>
              </w:rPr>
              <w:t>Organisation Address:</w:t>
            </w:r>
          </w:p>
          <w:p w14:paraId="2670E054" w14:textId="77777777" w:rsidR="003403D2" w:rsidRDefault="003403D2"/>
          <w:p w14:paraId="535AC9D6" w14:textId="77777777" w:rsidR="003403D2" w:rsidRDefault="003403D2"/>
          <w:p w14:paraId="5CFDFB7B" w14:textId="77777777" w:rsidR="003403D2" w:rsidRDefault="00000000">
            <w:r>
              <w:rPr>
                <w:b/>
                <w:bCs/>
                <w:color w:val="862135"/>
                <w:sz w:val="21"/>
                <w:szCs w:val="21"/>
              </w:rPr>
              <w:t>Post Code:</w:t>
            </w:r>
          </w:p>
        </w:tc>
      </w:tr>
      <w:tr w:rsidR="003403D2" w14:paraId="28E920F6" w14:textId="77777777">
        <w:tc>
          <w:tcPr>
            <w:tcW w:w="0" w:type="auto"/>
            <w:gridSpan w:val="12"/>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690611E3" w14:textId="77777777" w:rsidR="003403D2" w:rsidRDefault="00000000">
            <w:r>
              <w:rPr>
                <w:b/>
                <w:bCs/>
                <w:color w:val="862135"/>
                <w:sz w:val="21"/>
                <w:szCs w:val="21"/>
              </w:rPr>
              <w:t>Organisational Type</w:t>
            </w:r>
          </w:p>
        </w:tc>
      </w:tr>
      <w:tr w:rsidR="003403D2" w14:paraId="04CD8706" w14:textId="77777777">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12A23BA3" w14:textId="77777777" w:rsidR="003403D2" w:rsidRDefault="00000000">
            <w:r>
              <w:rPr>
                <w:b/>
                <w:bCs/>
                <w:color w:val="862135"/>
                <w:sz w:val="21"/>
                <w:szCs w:val="21"/>
              </w:rPr>
              <w:t>LA</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74D68D84"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65FFEEB9" w14:textId="77777777" w:rsidR="003403D2" w:rsidRDefault="00000000">
            <w:r>
              <w:rPr>
                <w:b/>
                <w:bCs/>
                <w:color w:val="862135"/>
                <w:sz w:val="21"/>
                <w:szCs w:val="21"/>
              </w:rPr>
              <w:t>Vol Sector</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26760D18"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19E11C0D" w14:textId="77777777" w:rsidR="003403D2" w:rsidRDefault="00000000">
            <w:r>
              <w:rPr>
                <w:b/>
                <w:bCs/>
                <w:color w:val="862135"/>
                <w:sz w:val="21"/>
                <w:szCs w:val="21"/>
              </w:rPr>
              <w:t>Housing</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6BFDD964"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0489B3CA" w14:textId="77777777" w:rsidR="003403D2" w:rsidRDefault="00000000">
            <w:r>
              <w:rPr>
                <w:b/>
                <w:bCs/>
                <w:color w:val="862135"/>
                <w:sz w:val="21"/>
                <w:szCs w:val="21"/>
              </w:rPr>
              <w:t>Sports</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31C2F392"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1F0701CE" w14:textId="77777777" w:rsidR="003403D2" w:rsidRDefault="00000000">
            <w:r>
              <w:rPr>
                <w:b/>
                <w:bCs/>
                <w:color w:val="862135"/>
                <w:sz w:val="21"/>
                <w:szCs w:val="21"/>
              </w:rPr>
              <w:t>Creative</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6ADD068A"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3C50B9A5" w14:textId="77777777" w:rsidR="003403D2" w:rsidRDefault="00000000">
            <w:r>
              <w:rPr>
                <w:b/>
                <w:bCs/>
                <w:color w:val="862135"/>
                <w:sz w:val="21"/>
                <w:szCs w:val="21"/>
              </w:rPr>
              <w:t>Other</w:t>
            </w:r>
          </w:p>
        </w:tc>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7FEEBCCA" w14:textId="77777777" w:rsidR="003403D2" w:rsidRDefault="003403D2"/>
        </w:tc>
      </w:tr>
    </w:tbl>
    <w:p w14:paraId="5BC1AB8C" w14:textId="77777777" w:rsidR="003403D2" w:rsidRDefault="003403D2">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97"/>
      </w:tblGrid>
      <w:tr w:rsidR="003403D2" w14:paraId="2F7D858A" w14:textId="77777777">
        <w:tc>
          <w:tcPr>
            <w:tcW w:w="0" w:type="auto"/>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2FDF06CE" w14:textId="77777777" w:rsidR="003403D2" w:rsidRDefault="00000000">
            <w:r>
              <w:rPr>
                <w:b/>
                <w:bCs/>
                <w:color w:val="862135"/>
                <w:sz w:val="21"/>
                <w:szCs w:val="21"/>
              </w:rPr>
              <w:t>Learners Full name: (Block capitals)</w:t>
            </w:r>
          </w:p>
          <w:p w14:paraId="1A14EAB9" w14:textId="77777777" w:rsidR="003403D2" w:rsidRDefault="003403D2"/>
        </w:tc>
      </w:tr>
      <w:tr w:rsidR="003403D2" w14:paraId="584A6BDA" w14:textId="77777777">
        <w:tc>
          <w:tcPr>
            <w:tcW w:w="0" w:type="auto"/>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7D78B9CC" w14:textId="77777777" w:rsidR="003403D2" w:rsidRDefault="00000000">
            <w:r>
              <w:rPr>
                <w:b/>
                <w:bCs/>
                <w:color w:val="862135"/>
                <w:sz w:val="21"/>
                <w:szCs w:val="21"/>
              </w:rPr>
              <w:t>Address:</w:t>
            </w:r>
          </w:p>
          <w:p w14:paraId="1B7CCFEE" w14:textId="77777777" w:rsidR="003403D2" w:rsidRDefault="003403D2"/>
          <w:p w14:paraId="1E41AB04" w14:textId="77777777" w:rsidR="003403D2" w:rsidRDefault="003403D2"/>
        </w:tc>
      </w:tr>
      <w:tr w:rsidR="003403D2" w14:paraId="583D96D9" w14:textId="77777777">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3A187B43" w14:textId="77777777" w:rsidR="003403D2" w:rsidRDefault="00000000">
            <w:r>
              <w:rPr>
                <w:b/>
                <w:bCs/>
                <w:color w:val="862135"/>
                <w:sz w:val="21"/>
                <w:szCs w:val="21"/>
              </w:rPr>
              <w:t>Post code:</w:t>
            </w:r>
          </w:p>
        </w:tc>
      </w:tr>
      <w:tr w:rsidR="003403D2" w14:paraId="64A256A2" w14:textId="77777777">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4DD0F70C" w14:textId="77777777" w:rsidR="003403D2" w:rsidRDefault="00000000">
            <w:r>
              <w:rPr>
                <w:b/>
                <w:bCs/>
                <w:color w:val="862135"/>
                <w:sz w:val="21"/>
                <w:szCs w:val="21"/>
              </w:rPr>
              <w:t>Date of birth:</w:t>
            </w:r>
          </w:p>
        </w:tc>
      </w:tr>
      <w:tr w:rsidR="003403D2" w14:paraId="5949CD01" w14:textId="77777777">
        <w:tc>
          <w:tcPr>
            <w:tcW w:w="0" w:type="auto"/>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42E2656F" w14:textId="77777777" w:rsidR="003403D2" w:rsidRDefault="00000000">
            <w:r>
              <w:rPr>
                <w:b/>
                <w:bCs/>
                <w:color w:val="862135"/>
                <w:sz w:val="21"/>
                <w:szCs w:val="21"/>
              </w:rPr>
              <w:t>Highest level of education achieved &amp; last learning experience undertaken:</w:t>
            </w:r>
          </w:p>
          <w:p w14:paraId="025A3256" w14:textId="77777777" w:rsidR="003403D2" w:rsidRDefault="003403D2"/>
        </w:tc>
      </w:tr>
      <w:tr w:rsidR="003403D2" w14:paraId="4B2B98BF" w14:textId="77777777">
        <w:tc>
          <w:tcPr>
            <w:tcW w:w="0" w:type="auto"/>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7F4A8F4E" w14:textId="77777777" w:rsidR="003403D2" w:rsidRDefault="00000000">
            <w:r>
              <w:rPr>
                <w:b/>
                <w:bCs/>
                <w:color w:val="862135"/>
                <w:sz w:val="21"/>
                <w:szCs w:val="21"/>
              </w:rPr>
              <w:t>Please list any Youth Work qualifications already held.</w:t>
            </w:r>
          </w:p>
          <w:p w14:paraId="6A68A269" w14:textId="77777777" w:rsidR="003403D2" w:rsidRDefault="003403D2"/>
        </w:tc>
      </w:tr>
      <w:tr w:rsidR="003403D2" w14:paraId="3B418A41" w14:textId="77777777">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628FA1DD" w14:textId="77777777" w:rsidR="003403D2" w:rsidRDefault="00000000">
            <w:r>
              <w:rPr>
                <w:b/>
                <w:bCs/>
                <w:color w:val="862135"/>
                <w:sz w:val="21"/>
                <w:szCs w:val="21"/>
              </w:rPr>
              <w:t>Telephone number:</w:t>
            </w:r>
          </w:p>
        </w:tc>
      </w:tr>
      <w:tr w:rsidR="003403D2" w14:paraId="2C22C82B" w14:textId="77777777">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5C61B9D3" w14:textId="77777777" w:rsidR="003403D2" w:rsidRDefault="00000000">
            <w:r>
              <w:rPr>
                <w:b/>
                <w:bCs/>
                <w:color w:val="862135"/>
                <w:sz w:val="21"/>
                <w:szCs w:val="21"/>
              </w:rPr>
              <w:t>Email address:</w:t>
            </w:r>
          </w:p>
        </w:tc>
      </w:tr>
      <w:tr w:rsidR="003403D2" w14:paraId="475E973F" w14:textId="77777777">
        <w:tc>
          <w:tcPr>
            <w:tcW w:w="0" w:type="auto"/>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4D65DE68" w14:textId="77777777" w:rsidR="003403D2" w:rsidRDefault="00000000">
            <w:r>
              <w:rPr>
                <w:b/>
                <w:bCs/>
                <w:color w:val="862135"/>
                <w:sz w:val="21"/>
                <w:szCs w:val="21"/>
              </w:rPr>
              <w:t xml:space="preserve">If you have any additional learning requirements, e.g. </w:t>
            </w:r>
            <w:proofErr w:type="gramStart"/>
            <w:r>
              <w:rPr>
                <w:b/>
                <w:bCs/>
                <w:color w:val="862135"/>
                <w:sz w:val="21"/>
                <w:szCs w:val="21"/>
              </w:rPr>
              <w:t>specific coloured</w:t>
            </w:r>
            <w:proofErr w:type="gramEnd"/>
            <w:r>
              <w:rPr>
                <w:b/>
                <w:bCs/>
                <w:color w:val="862135"/>
                <w:sz w:val="21"/>
                <w:szCs w:val="21"/>
              </w:rPr>
              <w:t xml:space="preserve"> hand-outs, please describe them here:</w:t>
            </w:r>
          </w:p>
          <w:p w14:paraId="58120BE1" w14:textId="77777777" w:rsidR="003403D2" w:rsidRDefault="003403D2"/>
        </w:tc>
      </w:tr>
    </w:tbl>
    <w:p w14:paraId="12DD23EE" w14:textId="77777777" w:rsidR="003403D2" w:rsidRDefault="003403D2">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59"/>
        <w:gridCol w:w="2969"/>
        <w:gridCol w:w="2969"/>
      </w:tblGrid>
      <w:tr w:rsidR="003403D2" w14:paraId="6639C0B1" w14:textId="77777777">
        <w:tc>
          <w:tcPr>
            <w:tcW w:w="2000" w:type="pct"/>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48B82559" w14:textId="77777777" w:rsidR="003403D2" w:rsidRDefault="00000000">
            <w:r>
              <w:rPr>
                <w:b/>
                <w:bCs/>
                <w:color w:val="862135"/>
                <w:sz w:val="21"/>
                <w:szCs w:val="21"/>
              </w:rPr>
              <w:t>Role within the organisation and if Full time/Part time employed or volunteer</w:t>
            </w:r>
          </w:p>
        </w:tc>
        <w:tc>
          <w:tcPr>
            <w:tcW w:w="1500" w:type="pct"/>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5B7D9089" w14:textId="77777777" w:rsidR="003403D2" w:rsidRDefault="00000000">
            <w:r>
              <w:rPr>
                <w:b/>
                <w:bCs/>
                <w:color w:val="862135"/>
                <w:sz w:val="21"/>
                <w:szCs w:val="21"/>
              </w:rPr>
              <w:t>How many hours do you work/volunteer per week.</w:t>
            </w:r>
          </w:p>
        </w:tc>
        <w:tc>
          <w:tcPr>
            <w:tcW w:w="1500" w:type="pct"/>
            <w:tcBorders>
              <w:top w:val="single" w:sz="4" w:space="0" w:color="D9D2C7"/>
              <w:left w:val="single" w:sz="4" w:space="0" w:color="D9D2C7"/>
              <w:bottom w:val="single" w:sz="4" w:space="0" w:color="D9D2C7"/>
              <w:right w:val="single" w:sz="4" w:space="0" w:color="D9D2C7"/>
            </w:tcBorders>
            <w:tcMar>
              <w:top w:w="100" w:type="dxa"/>
              <w:left w:w="120" w:type="dxa"/>
              <w:bottom w:w="100" w:type="dxa"/>
              <w:right w:w="120" w:type="dxa"/>
            </w:tcMar>
          </w:tcPr>
          <w:p w14:paraId="7B1EC35D" w14:textId="77777777" w:rsidR="003403D2" w:rsidRDefault="00000000">
            <w:r>
              <w:rPr>
                <w:b/>
                <w:bCs/>
                <w:color w:val="862135"/>
                <w:sz w:val="21"/>
                <w:szCs w:val="21"/>
              </w:rPr>
              <w:t>How many hours are face to face with young people per week</w:t>
            </w:r>
          </w:p>
        </w:tc>
      </w:tr>
      <w:tr w:rsidR="003403D2" w14:paraId="41353388" w14:textId="77777777">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50A23485"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9C5B392" w14:textId="77777777" w:rsidR="003403D2" w:rsidRDefault="003403D2"/>
        </w:tc>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3086DF67" w14:textId="77777777" w:rsidR="003403D2" w:rsidRDefault="003403D2"/>
        </w:tc>
      </w:tr>
      <w:tr w:rsidR="003403D2" w14:paraId="1C707ED1" w14:textId="77777777">
        <w:tc>
          <w:tcPr>
            <w:tcW w:w="0" w:type="auto"/>
            <w:tcBorders>
              <w:top w:val="single" w:sz="4" w:space="0" w:color="D9D2C7"/>
              <w:left w:val="single" w:sz="4" w:space="0" w:color="D9D2C7"/>
              <w:bottom w:val="single" w:sz="4" w:space="0" w:color="D9D2C7"/>
              <w:right w:val="single" w:sz="4" w:space="0" w:color="D9D2C7"/>
            </w:tcBorders>
            <w:tcMar>
              <w:top w:w="80" w:type="dxa"/>
              <w:left w:w="80" w:type="dxa"/>
              <w:bottom w:w="80" w:type="dxa"/>
              <w:right w:w="80" w:type="dxa"/>
            </w:tcMar>
          </w:tcPr>
          <w:p w14:paraId="3106BC54" w14:textId="77777777" w:rsidR="003403D2" w:rsidRDefault="00000000">
            <w:r>
              <w:rPr>
                <w:b/>
                <w:bCs/>
                <w:color w:val="862135"/>
                <w:sz w:val="21"/>
                <w:szCs w:val="21"/>
              </w:rPr>
              <w:t>Employment status Tick one</w:t>
            </w:r>
          </w:p>
        </w:tc>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6A73A6C6" w14:textId="77777777" w:rsidR="003403D2" w:rsidRDefault="00000000">
            <w:r>
              <w:rPr>
                <w:sz w:val="21"/>
                <w:szCs w:val="21"/>
              </w:rPr>
              <w:t>Full Time paid</w:t>
            </w:r>
          </w:p>
        </w:tc>
        <w:tc>
          <w:tcPr>
            <w:tcW w:w="0" w:type="auto"/>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1D1E5F9" w14:textId="77777777" w:rsidR="003403D2" w:rsidRDefault="00000000">
            <w:r>
              <w:rPr>
                <w:sz w:val="21"/>
                <w:szCs w:val="21"/>
              </w:rPr>
              <w:t>Part time paid   /   Volunteer</w:t>
            </w:r>
          </w:p>
        </w:tc>
      </w:tr>
    </w:tbl>
    <w:p w14:paraId="22BDC70F" w14:textId="77777777" w:rsidR="003403D2" w:rsidRDefault="003403D2">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59"/>
        <w:gridCol w:w="5938"/>
      </w:tblGrid>
      <w:tr w:rsidR="003403D2" w14:paraId="04E94E17" w14:textId="77777777">
        <w:tc>
          <w:tcPr>
            <w:tcW w:w="0" w:type="auto"/>
            <w:gridSpan w:val="2"/>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658A4797" w14:textId="77777777" w:rsidR="003403D2" w:rsidRDefault="00000000">
            <w:r>
              <w:rPr>
                <w:b/>
                <w:bCs/>
                <w:color w:val="862135"/>
                <w:sz w:val="21"/>
                <w:szCs w:val="21"/>
              </w:rPr>
              <w:t>Project Type</w:t>
            </w:r>
          </w:p>
        </w:tc>
      </w:tr>
      <w:tr w:rsidR="003403D2" w14:paraId="6847BEC9" w14:textId="77777777">
        <w:tc>
          <w:tcPr>
            <w:tcW w:w="2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056580DB" w14:textId="77777777" w:rsidR="003403D2" w:rsidRDefault="00000000">
            <w:r>
              <w:rPr>
                <w:sz w:val="21"/>
                <w:szCs w:val="21"/>
              </w:rPr>
              <w:t>Universal open to all</w:t>
            </w:r>
          </w:p>
        </w:tc>
        <w:tc>
          <w:tcPr>
            <w:tcW w:w="3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220D0363" w14:textId="77777777" w:rsidR="003403D2" w:rsidRDefault="003403D2"/>
        </w:tc>
      </w:tr>
      <w:tr w:rsidR="003403D2" w14:paraId="15C987EE" w14:textId="77777777">
        <w:tc>
          <w:tcPr>
            <w:tcW w:w="2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236F0C59" w14:textId="77777777" w:rsidR="003403D2" w:rsidRDefault="00000000">
            <w:r>
              <w:rPr>
                <w:sz w:val="21"/>
                <w:szCs w:val="21"/>
              </w:rPr>
              <w:t>Targeted to a particular group of young people</w:t>
            </w:r>
          </w:p>
        </w:tc>
        <w:tc>
          <w:tcPr>
            <w:tcW w:w="3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6397850" w14:textId="77777777" w:rsidR="003403D2" w:rsidRDefault="003403D2"/>
        </w:tc>
      </w:tr>
      <w:tr w:rsidR="003403D2" w14:paraId="19FCEBBB" w14:textId="77777777">
        <w:tc>
          <w:tcPr>
            <w:tcW w:w="2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6F707A78" w14:textId="77777777" w:rsidR="003403D2" w:rsidRDefault="00000000">
            <w:r>
              <w:rPr>
                <w:sz w:val="21"/>
                <w:szCs w:val="21"/>
              </w:rPr>
              <w:t>Detached</w:t>
            </w:r>
          </w:p>
        </w:tc>
        <w:tc>
          <w:tcPr>
            <w:tcW w:w="3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49173299" w14:textId="77777777" w:rsidR="003403D2" w:rsidRDefault="003403D2"/>
        </w:tc>
      </w:tr>
      <w:tr w:rsidR="003403D2" w14:paraId="0616834E" w14:textId="77777777">
        <w:tc>
          <w:tcPr>
            <w:tcW w:w="2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16EC17BD" w14:textId="77777777" w:rsidR="003403D2" w:rsidRDefault="00000000">
            <w:r>
              <w:rPr>
                <w:sz w:val="21"/>
                <w:szCs w:val="21"/>
              </w:rPr>
              <w:t>Other – please state</w:t>
            </w:r>
          </w:p>
        </w:tc>
        <w:tc>
          <w:tcPr>
            <w:tcW w:w="30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A5766FA" w14:textId="77777777" w:rsidR="003403D2" w:rsidRDefault="003403D2"/>
        </w:tc>
      </w:tr>
    </w:tbl>
    <w:p w14:paraId="28B7EBD4" w14:textId="77777777" w:rsidR="003403D2" w:rsidRDefault="00000000">
      <w:pPr>
        <w:pBdr>
          <w:bottom w:val="single" w:sz="8" w:space="2" w:color="C8890A"/>
        </w:pBdr>
        <w:spacing w:before="300" w:after="120"/>
      </w:pPr>
      <w:r>
        <w:rPr>
          <w:b/>
          <w:bCs/>
          <w:color w:val="862135"/>
          <w:sz w:val="26"/>
          <w:szCs w:val="26"/>
        </w:rPr>
        <w:t>2026/27 Course Programme</w:t>
      </w:r>
    </w:p>
    <w:p w14:paraId="32DEE91A" w14:textId="7DB8DDD2" w:rsidR="003403D2" w:rsidRPr="001375BC" w:rsidRDefault="00000000">
      <w:pPr>
        <w:spacing w:after="160"/>
        <w:rPr>
          <w:b/>
          <w:bCs/>
        </w:rPr>
      </w:pPr>
      <w:r>
        <w:rPr>
          <w:sz w:val="21"/>
          <w:szCs w:val="21"/>
        </w:rPr>
        <w:t>Please tick to book a place on each session you wish to attend. All sessions are delivered online via Zoom.</w:t>
      </w:r>
      <w:r w:rsidR="001375BC">
        <w:rPr>
          <w:sz w:val="21"/>
          <w:szCs w:val="21"/>
        </w:rPr>
        <w:t xml:space="preserve"> </w:t>
      </w:r>
      <w:r w:rsidR="001375BC" w:rsidRPr="001375BC">
        <w:rPr>
          <w:b/>
          <w:bCs/>
          <w:sz w:val="21"/>
          <w:szCs w:val="21"/>
        </w:rPr>
        <w:t>If you are applying for multiple courses</w:t>
      </w:r>
      <w:r w:rsidR="001375BC">
        <w:rPr>
          <w:b/>
          <w:bCs/>
          <w:sz w:val="21"/>
          <w:szCs w:val="21"/>
        </w:rPr>
        <w:t>,</w:t>
      </w:r>
      <w:r w:rsidR="001375BC" w:rsidRPr="001375BC">
        <w:rPr>
          <w:b/>
          <w:bCs/>
          <w:sz w:val="21"/>
          <w:szCs w:val="21"/>
        </w:rPr>
        <w:t xml:space="preserve"> please rank the courses in order of preference.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46"/>
        <w:gridCol w:w="3563"/>
        <w:gridCol w:w="1188"/>
      </w:tblGrid>
      <w:tr w:rsidR="003403D2" w14:paraId="655BA247" w14:textId="77777777">
        <w:trPr>
          <w:tblHeader/>
        </w:trPr>
        <w:tc>
          <w:tcPr>
            <w:tcW w:w="2600" w:type="pct"/>
            <w:tcBorders>
              <w:top w:val="single" w:sz="4" w:space="0" w:color="D9D2C7"/>
              <w:left w:val="single" w:sz="4" w:space="0" w:color="D9D2C7"/>
              <w:bottom w:val="single" w:sz="4" w:space="0" w:color="D9D2C7"/>
              <w:right w:val="single" w:sz="4" w:space="0" w:color="D9D2C7"/>
            </w:tcBorders>
            <w:shd w:val="clear" w:color="auto" w:fill="7E1730"/>
            <w:tcMar>
              <w:top w:w="80" w:type="dxa"/>
              <w:left w:w="100" w:type="dxa"/>
              <w:bottom w:w="80" w:type="dxa"/>
              <w:right w:w="100" w:type="dxa"/>
            </w:tcMar>
          </w:tcPr>
          <w:p w14:paraId="2CA1500E" w14:textId="77777777" w:rsidR="003403D2" w:rsidRDefault="00000000">
            <w:r>
              <w:rPr>
                <w:b/>
                <w:bCs/>
                <w:color w:val="FFFFFF"/>
              </w:rPr>
              <w:t>Course description</w:t>
            </w:r>
          </w:p>
        </w:tc>
        <w:tc>
          <w:tcPr>
            <w:tcW w:w="1800" w:type="pct"/>
            <w:tcBorders>
              <w:top w:val="single" w:sz="4" w:space="0" w:color="D9D2C7"/>
              <w:left w:val="single" w:sz="4" w:space="0" w:color="D9D2C7"/>
              <w:bottom w:val="single" w:sz="4" w:space="0" w:color="D9D2C7"/>
              <w:right w:val="single" w:sz="4" w:space="0" w:color="D9D2C7"/>
            </w:tcBorders>
            <w:shd w:val="clear" w:color="auto" w:fill="7E1730"/>
            <w:tcMar>
              <w:top w:w="80" w:type="dxa"/>
              <w:left w:w="100" w:type="dxa"/>
              <w:bottom w:w="80" w:type="dxa"/>
              <w:right w:w="100" w:type="dxa"/>
            </w:tcMar>
          </w:tcPr>
          <w:p w14:paraId="4388F91C" w14:textId="77777777" w:rsidR="003403D2" w:rsidRDefault="00000000">
            <w:r>
              <w:rPr>
                <w:b/>
                <w:bCs/>
                <w:color w:val="FFFFFF"/>
              </w:rPr>
              <w:t>Course dates</w:t>
            </w:r>
          </w:p>
        </w:tc>
        <w:tc>
          <w:tcPr>
            <w:tcW w:w="600" w:type="pct"/>
            <w:tcBorders>
              <w:top w:val="single" w:sz="4" w:space="0" w:color="D9D2C7"/>
              <w:left w:val="single" w:sz="4" w:space="0" w:color="D9D2C7"/>
              <w:bottom w:val="single" w:sz="4" w:space="0" w:color="D9D2C7"/>
              <w:right w:val="single" w:sz="4" w:space="0" w:color="D9D2C7"/>
            </w:tcBorders>
            <w:shd w:val="clear" w:color="auto" w:fill="7E1730"/>
            <w:tcMar>
              <w:top w:w="80" w:type="dxa"/>
              <w:left w:w="100" w:type="dxa"/>
              <w:bottom w:w="80" w:type="dxa"/>
              <w:right w:w="100" w:type="dxa"/>
            </w:tcMar>
          </w:tcPr>
          <w:p w14:paraId="78C980B5" w14:textId="77777777" w:rsidR="003403D2" w:rsidRDefault="00000000">
            <w:r>
              <w:rPr>
                <w:b/>
                <w:bCs/>
                <w:color w:val="FFFFFF"/>
              </w:rPr>
              <w:t>Tick to book a place</w:t>
            </w:r>
          </w:p>
        </w:tc>
      </w:tr>
      <w:tr w:rsidR="003403D2" w14:paraId="4F9FBB62"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076D67D2" w14:textId="77777777" w:rsidR="003403D2" w:rsidRDefault="00000000">
            <w:pPr>
              <w:spacing w:after="100"/>
            </w:pPr>
            <w:r>
              <w:rPr>
                <w:b/>
                <w:bCs/>
                <w:color w:val="862135"/>
                <w:sz w:val="24"/>
                <w:szCs w:val="24"/>
              </w:rPr>
              <w:t>Health, Lifestyle Choices and Inequality</w:t>
            </w:r>
          </w:p>
          <w:p w14:paraId="0B349798" w14:textId="77777777" w:rsidR="003403D2" w:rsidRDefault="00000000">
            <w:pPr>
              <w:spacing w:after="120"/>
            </w:pPr>
            <w:r>
              <w:rPr>
                <w:sz w:val="21"/>
                <w:szCs w:val="21"/>
              </w:rPr>
              <w:t>This workshop looks at the main areas of lifestyle medicine: movement, food, sleep, stress, substance use and social connection. We discuss how these areas link together and how poverty, discrimination and school pressures can affect young people’s physical and mental health. Participants will learn practical ways to encourage healthier habits without blaming or judging young people. We focus on positive conversations, motivation and the role youth workers play as trusted adults who help young people understand their own health and make small, realistic changes over time.</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7BA84D73" w14:textId="77777777" w:rsidR="003403D2" w:rsidRDefault="00000000">
            <w:r>
              <w:rPr>
                <w:b/>
                <w:bCs/>
                <w:color w:val="862135"/>
                <w:sz w:val="21"/>
                <w:szCs w:val="21"/>
              </w:rPr>
              <w:t xml:space="preserve">Date: </w:t>
            </w:r>
          </w:p>
          <w:p w14:paraId="02B02D91" w14:textId="77777777" w:rsidR="003403D2" w:rsidRDefault="00000000">
            <w:r>
              <w:rPr>
                <w:sz w:val="21"/>
                <w:szCs w:val="21"/>
              </w:rPr>
              <w:t>Monday 12th October 2026</w:t>
            </w:r>
          </w:p>
          <w:p w14:paraId="3BD0BFA9" w14:textId="77777777" w:rsidR="003403D2" w:rsidRDefault="00000000">
            <w:pPr>
              <w:spacing w:before="100"/>
            </w:pPr>
            <w:r>
              <w:rPr>
                <w:b/>
                <w:bCs/>
                <w:color w:val="862135"/>
                <w:sz w:val="21"/>
                <w:szCs w:val="21"/>
              </w:rPr>
              <w:t xml:space="preserve">Time: </w:t>
            </w:r>
            <w:r>
              <w:rPr>
                <w:sz w:val="21"/>
                <w:szCs w:val="21"/>
              </w:rPr>
              <w:t>9:30am – 1:30pm</w:t>
            </w:r>
          </w:p>
          <w:p w14:paraId="525581C6" w14:textId="77777777" w:rsidR="003403D2" w:rsidRDefault="00000000">
            <w:pPr>
              <w:spacing w:before="60"/>
            </w:pPr>
            <w:r>
              <w:rPr>
                <w:b/>
                <w:bCs/>
                <w:color w:val="862135"/>
                <w:sz w:val="21"/>
                <w:szCs w:val="21"/>
              </w:rPr>
              <w:t xml:space="preserve">Tutor: </w:t>
            </w:r>
            <w:r>
              <w:rPr>
                <w:sz w:val="21"/>
                <w:szCs w:val="21"/>
              </w:rPr>
              <w:t>Josh Barnbrook</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35606F6F" w14:textId="77777777" w:rsidR="003403D2" w:rsidRDefault="00000000">
            <w:r>
              <w:rPr>
                <w:sz w:val="21"/>
                <w:szCs w:val="21"/>
              </w:rPr>
              <w:t>☐</w:t>
            </w:r>
          </w:p>
        </w:tc>
      </w:tr>
      <w:tr w:rsidR="003403D2" w14:paraId="339AEF95"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3DE47212" w14:textId="77777777" w:rsidR="003403D2" w:rsidRDefault="00000000">
            <w:pPr>
              <w:spacing w:after="100"/>
            </w:pPr>
            <w:r>
              <w:rPr>
                <w:b/>
                <w:bCs/>
                <w:color w:val="862135"/>
                <w:sz w:val="24"/>
                <w:szCs w:val="24"/>
              </w:rPr>
              <w:t>Equality, Power and Inclusive Practice</w:t>
            </w:r>
            <w:proofErr w:type="gramStart"/>
            <w:r>
              <w:rPr>
                <w:b/>
                <w:bCs/>
                <w:i/>
                <w:iCs/>
                <w:color w:val="862135"/>
                <w:sz w:val="18"/>
                <w:szCs w:val="18"/>
              </w:rPr>
              <w:t xml:space="preserve">   (</w:t>
            </w:r>
            <w:proofErr w:type="gramEnd"/>
            <w:r>
              <w:rPr>
                <w:b/>
                <w:bCs/>
                <w:i/>
                <w:iCs/>
                <w:color w:val="862135"/>
                <w:sz w:val="18"/>
                <w:szCs w:val="18"/>
              </w:rPr>
              <w:t>2 Sessions)</w:t>
            </w:r>
          </w:p>
          <w:p w14:paraId="7FF903B6" w14:textId="77777777" w:rsidR="003403D2" w:rsidRDefault="00000000">
            <w:pPr>
              <w:spacing w:after="120"/>
            </w:pPr>
            <w:r>
              <w:rPr>
                <w:sz w:val="21"/>
                <w:szCs w:val="21"/>
              </w:rPr>
              <w:t>This workshop explores diversity and inclusion in youth work. Using ideas like intersectionality and anti-oppressive practice, we look at how different parts of a young person’s identity—such as race, gender, class, disability, sexuality or faith—shape their experiences. We also reflect on our own values, assumptions and positions of power, and how these affect our decisions and relationships with young people. We revisit key laws like the Equality Act 2010, but we also talk about why following the law is only the starting point. The goal is to build cultural humility and develop youth work practice that is fair, inclusive and challenging of inequality.</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0F1061E5" w14:textId="77777777" w:rsidR="003403D2" w:rsidRDefault="00000000">
            <w:pPr>
              <w:spacing w:after="80"/>
            </w:pPr>
            <w:r>
              <w:rPr>
                <w:sz w:val="21"/>
                <w:szCs w:val="21"/>
              </w:rPr>
              <w:t>This is a two-session course — attendance at both sessions is required, plus an inter-session activity.</w:t>
            </w:r>
          </w:p>
          <w:p w14:paraId="02883C93" w14:textId="77777777" w:rsidR="003403D2" w:rsidRDefault="00000000">
            <w:r>
              <w:rPr>
                <w:b/>
                <w:bCs/>
                <w:color w:val="862135"/>
                <w:sz w:val="21"/>
                <w:szCs w:val="21"/>
              </w:rPr>
              <w:t xml:space="preserve">Date: </w:t>
            </w:r>
          </w:p>
          <w:p w14:paraId="3F889796" w14:textId="77777777" w:rsidR="003403D2" w:rsidRDefault="00000000">
            <w:r>
              <w:rPr>
                <w:sz w:val="21"/>
                <w:szCs w:val="21"/>
              </w:rPr>
              <w:t>Monday 9th November 2026</w:t>
            </w:r>
          </w:p>
          <w:p w14:paraId="762C3A92" w14:textId="77777777" w:rsidR="003403D2" w:rsidRDefault="00000000">
            <w:r>
              <w:rPr>
                <w:sz w:val="21"/>
                <w:szCs w:val="21"/>
              </w:rPr>
              <w:t>Monday 16th November 2026</w:t>
            </w:r>
          </w:p>
          <w:p w14:paraId="19CFE528" w14:textId="77777777" w:rsidR="003403D2" w:rsidRDefault="00000000">
            <w:pPr>
              <w:spacing w:before="100"/>
            </w:pPr>
            <w:r>
              <w:rPr>
                <w:b/>
                <w:bCs/>
                <w:color w:val="862135"/>
                <w:sz w:val="21"/>
                <w:szCs w:val="21"/>
              </w:rPr>
              <w:t xml:space="preserve">Time: </w:t>
            </w:r>
            <w:r>
              <w:rPr>
                <w:sz w:val="21"/>
                <w:szCs w:val="21"/>
              </w:rPr>
              <w:t>9:30am – 1:30pm</w:t>
            </w:r>
          </w:p>
          <w:p w14:paraId="5796FB95" w14:textId="77777777" w:rsidR="003403D2" w:rsidRDefault="00000000">
            <w:pPr>
              <w:spacing w:before="60"/>
            </w:pPr>
            <w:r>
              <w:rPr>
                <w:b/>
                <w:bCs/>
                <w:color w:val="862135"/>
                <w:sz w:val="21"/>
                <w:szCs w:val="21"/>
              </w:rPr>
              <w:t xml:space="preserve">Tutor: </w:t>
            </w:r>
            <w:r>
              <w:rPr>
                <w:sz w:val="21"/>
                <w:szCs w:val="21"/>
              </w:rPr>
              <w:t>Josh Barnbrook</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563E6AFA" w14:textId="77777777" w:rsidR="003403D2" w:rsidRDefault="00000000">
            <w:r>
              <w:rPr>
                <w:sz w:val="21"/>
                <w:szCs w:val="21"/>
              </w:rPr>
              <w:t>☐</w:t>
            </w:r>
          </w:p>
        </w:tc>
      </w:tr>
      <w:tr w:rsidR="003403D2" w14:paraId="0933A702"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59E5FD25" w14:textId="77777777" w:rsidR="003403D2" w:rsidRDefault="00000000">
            <w:pPr>
              <w:spacing w:after="100"/>
            </w:pPr>
            <w:r>
              <w:rPr>
                <w:b/>
                <w:bCs/>
                <w:color w:val="862135"/>
                <w:sz w:val="24"/>
                <w:szCs w:val="24"/>
              </w:rPr>
              <w:lastRenderedPageBreak/>
              <w:t>NEW: Erasmus+ is Back</w:t>
            </w:r>
          </w:p>
          <w:p w14:paraId="672D625C" w14:textId="77777777" w:rsidR="003403D2" w:rsidRDefault="00000000">
            <w:pPr>
              <w:spacing w:after="120"/>
            </w:pPr>
            <w:r>
              <w:rPr>
                <w:sz w:val="21"/>
                <w:szCs w:val="21"/>
              </w:rPr>
              <w:t xml:space="preserve">The UK’s return to Erasmus+ opens new opportunities for youth workers, youth organisations and young people to rebuild European partnerships and develop international youth-work practice. This two-hour briefing provides a practical introduction to the youth-work elements of Erasmus+ from 2027, with a focus on what organisations can </w:t>
            </w:r>
            <w:proofErr w:type="gramStart"/>
            <w:r>
              <w:rPr>
                <w:sz w:val="21"/>
                <w:szCs w:val="21"/>
              </w:rPr>
              <w:t>actually do</w:t>
            </w:r>
            <w:proofErr w:type="gramEnd"/>
            <w:r>
              <w:rPr>
                <w:sz w:val="21"/>
                <w:szCs w:val="21"/>
              </w:rPr>
              <w:t xml:space="preserve"> and how to begin shaping credible project ideas.</w:t>
            </w:r>
          </w:p>
          <w:p w14:paraId="53234F2B" w14:textId="77777777" w:rsidR="003403D2" w:rsidRDefault="00000000">
            <w:pPr>
              <w:spacing w:after="120"/>
            </w:pPr>
            <w:r>
              <w:rPr>
                <w:sz w:val="21"/>
                <w:szCs w:val="21"/>
              </w:rPr>
              <w:t xml:space="preserve">The session covers Youth Exchanges, Mobility of Youth Workers, Youth Participation Activities, </w:t>
            </w:r>
            <w:proofErr w:type="spellStart"/>
            <w:r>
              <w:rPr>
                <w:sz w:val="21"/>
                <w:szCs w:val="21"/>
              </w:rPr>
              <w:t>DiscoverEU</w:t>
            </w:r>
            <w:proofErr w:type="spellEnd"/>
            <w:r>
              <w:rPr>
                <w:sz w:val="21"/>
                <w:szCs w:val="21"/>
              </w:rPr>
              <w:t xml:space="preserve"> Inclusion Action, Small-scale Partnerships and Cooperation Partnerships. It will also explain how Erasmus+ priorities such as inclusion, participation, environmental sustainability and digital transformation should shape project design.</w:t>
            </w:r>
          </w:p>
          <w:p w14:paraId="0CA1061B" w14:textId="77777777" w:rsidR="003403D2" w:rsidRDefault="00000000">
            <w:pPr>
              <w:spacing w:after="120"/>
            </w:pPr>
            <w:r>
              <w:rPr>
                <w:sz w:val="21"/>
                <w:szCs w:val="21"/>
              </w:rPr>
              <w:t>The briefing includes a section on the European Solidarity Corps, including current volunteering and solidarity opportunities, and the European Commission’s proposal to bring volunteering more closely into the successor Erasmus+ programme from 2028. This will be explained carefully, distinguishing what is confirmed for 2027 from what is still subject to final agreement.</w:t>
            </w:r>
          </w:p>
          <w:p w14:paraId="1873F95A" w14:textId="77777777" w:rsidR="003403D2" w:rsidRDefault="00000000">
            <w:pPr>
              <w:spacing w:after="120"/>
            </w:pPr>
            <w:r>
              <w:rPr>
                <w:sz w:val="21"/>
                <w:szCs w:val="21"/>
              </w:rPr>
              <w:t xml:space="preserve">This is not a detailed application-writing workshop. It is designed to help youth workers and organisations understand the opportunities, match youth-work ideas to the right programme </w:t>
            </w:r>
            <w:proofErr w:type="gramStart"/>
            <w:r>
              <w:rPr>
                <w:sz w:val="21"/>
                <w:szCs w:val="21"/>
              </w:rPr>
              <w:t>route, and</w:t>
            </w:r>
            <w:proofErr w:type="gramEnd"/>
            <w:r>
              <w:rPr>
                <w:sz w:val="21"/>
                <w:szCs w:val="21"/>
              </w:rPr>
              <w:t xml:space="preserve"> identify practical next steps ahead of the 2027 Erasmus+ call.</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3431A65F" w14:textId="77777777" w:rsidR="003403D2" w:rsidRDefault="00000000">
            <w:r>
              <w:rPr>
                <w:b/>
                <w:bCs/>
                <w:color w:val="862135"/>
                <w:sz w:val="21"/>
                <w:szCs w:val="21"/>
              </w:rPr>
              <w:t xml:space="preserve">Date: </w:t>
            </w:r>
          </w:p>
          <w:p w14:paraId="6FC85896" w14:textId="77777777" w:rsidR="003403D2" w:rsidRDefault="00000000">
            <w:r>
              <w:rPr>
                <w:sz w:val="21"/>
                <w:szCs w:val="21"/>
              </w:rPr>
              <w:t>Wednesday 18th November 2026</w:t>
            </w:r>
          </w:p>
          <w:p w14:paraId="73FB56AB" w14:textId="77777777" w:rsidR="003403D2" w:rsidRDefault="00000000">
            <w:pPr>
              <w:spacing w:before="100"/>
            </w:pPr>
            <w:r>
              <w:rPr>
                <w:b/>
                <w:bCs/>
                <w:color w:val="862135"/>
                <w:sz w:val="21"/>
                <w:szCs w:val="21"/>
              </w:rPr>
              <w:t xml:space="preserve">Time: </w:t>
            </w:r>
            <w:r>
              <w:rPr>
                <w:sz w:val="21"/>
                <w:szCs w:val="21"/>
              </w:rPr>
              <w:t>12:00pm – 2:00pm</w:t>
            </w:r>
          </w:p>
          <w:p w14:paraId="0C38D8C8" w14:textId="77777777" w:rsidR="003403D2" w:rsidRDefault="00000000">
            <w:pPr>
              <w:spacing w:before="60"/>
            </w:pPr>
            <w:r>
              <w:rPr>
                <w:b/>
                <w:bCs/>
                <w:color w:val="862135"/>
                <w:sz w:val="21"/>
                <w:szCs w:val="21"/>
              </w:rPr>
              <w:t xml:space="preserve">Tutor: </w:t>
            </w:r>
            <w:r>
              <w:rPr>
                <w:sz w:val="21"/>
                <w:szCs w:val="21"/>
              </w:rPr>
              <w:t>Robin Konieczny</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7BE13177" w14:textId="77777777" w:rsidR="003403D2" w:rsidRDefault="00000000">
            <w:r>
              <w:rPr>
                <w:sz w:val="21"/>
                <w:szCs w:val="21"/>
              </w:rPr>
              <w:t>☐</w:t>
            </w:r>
          </w:p>
        </w:tc>
      </w:tr>
      <w:tr w:rsidR="003403D2" w14:paraId="6E91BFCA"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1D9AA61C" w14:textId="77777777" w:rsidR="003403D2" w:rsidRDefault="00000000">
            <w:pPr>
              <w:spacing w:after="100"/>
            </w:pPr>
            <w:r>
              <w:rPr>
                <w:b/>
                <w:bCs/>
                <w:color w:val="862135"/>
                <w:sz w:val="24"/>
                <w:szCs w:val="24"/>
              </w:rPr>
              <w:t>Adolescent Development – A Quick Refresher</w:t>
            </w:r>
          </w:p>
          <w:p w14:paraId="50E3445B" w14:textId="77777777" w:rsidR="003403D2" w:rsidRDefault="00000000">
            <w:pPr>
              <w:spacing w:after="120"/>
            </w:pPr>
            <w:r>
              <w:rPr>
                <w:sz w:val="21"/>
                <w:szCs w:val="21"/>
              </w:rPr>
              <w:t xml:space="preserve">This workshop gives an easy-to-understand overview of how young people grow and change during adolescence. We look at how thinking, identity, relationships and emotions shift from early to late teenage years. We explore key developmental tasks such as becoming more independent, forming an identity, building close relationships and </w:t>
            </w:r>
            <w:proofErr w:type="gramStart"/>
            <w:r>
              <w:rPr>
                <w:sz w:val="21"/>
                <w:szCs w:val="21"/>
              </w:rPr>
              <w:t>planning for the future</w:t>
            </w:r>
            <w:proofErr w:type="gramEnd"/>
            <w:r>
              <w:rPr>
                <w:sz w:val="21"/>
                <w:szCs w:val="21"/>
              </w:rPr>
              <w:t>. We also consider how trauma, neurodiversity, disability, being in care, migration or discrimination can change or complicate this process. Participants will learn how to view behaviour through a developmental lens, not simply as “challenging.” We explore what supportive, age-appropriate youth work looks like in everyday practice—such as setting boundaries, building trust, running groups, safeguarding and working with other services.</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39C23C23" w14:textId="77777777" w:rsidR="003403D2" w:rsidRDefault="00000000">
            <w:r>
              <w:rPr>
                <w:b/>
                <w:bCs/>
                <w:color w:val="862135"/>
                <w:sz w:val="21"/>
                <w:szCs w:val="21"/>
              </w:rPr>
              <w:t xml:space="preserve">Date: </w:t>
            </w:r>
          </w:p>
          <w:p w14:paraId="6B89E5D3" w14:textId="77777777" w:rsidR="003403D2" w:rsidRDefault="00000000">
            <w:r>
              <w:rPr>
                <w:sz w:val="21"/>
                <w:szCs w:val="21"/>
              </w:rPr>
              <w:t>Friday 20th November 2026</w:t>
            </w:r>
          </w:p>
          <w:p w14:paraId="2442CB10" w14:textId="77777777" w:rsidR="003403D2" w:rsidRDefault="00000000">
            <w:pPr>
              <w:spacing w:before="100"/>
            </w:pPr>
            <w:r>
              <w:rPr>
                <w:b/>
                <w:bCs/>
                <w:color w:val="862135"/>
                <w:sz w:val="21"/>
                <w:szCs w:val="21"/>
              </w:rPr>
              <w:t xml:space="preserve">Time: </w:t>
            </w:r>
            <w:r>
              <w:rPr>
                <w:sz w:val="21"/>
                <w:szCs w:val="21"/>
              </w:rPr>
              <w:t>9:30am – 1:30pm</w:t>
            </w:r>
          </w:p>
          <w:p w14:paraId="3174DE95" w14:textId="77777777" w:rsidR="003403D2" w:rsidRDefault="00000000">
            <w:pPr>
              <w:spacing w:before="60"/>
            </w:pPr>
            <w:r>
              <w:rPr>
                <w:b/>
                <w:bCs/>
                <w:color w:val="862135"/>
                <w:sz w:val="21"/>
                <w:szCs w:val="21"/>
              </w:rPr>
              <w:t xml:space="preserve">Tutor: </w:t>
            </w:r>
            <w:r>
              <w:rPr>
                <w:sz w:val="21"/>
                <w:szCs w:val="21"/>
              </w:rPr>
              <w:t>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6B8BD5B0" w14:textId="77777777" w:rsidR="003403D2" w:rsidRDefault="00000000">
            <w:r>
              <w:rPr>
                <w:sz w:val="21"/>
                <w:szCs w:val="21"/>
              </w:rPr>
              <w:t>☐</w:t>
            </w:r>
          </w:p>
        </w:tc>
      </w:tr>
      <w:tr w:rsidR="003403D2" w14:paraId="071830FD"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68779627" w14:textId="77777777" w:rsidR="003403D2" w:rsidRDefault="00000000">
            <w:pPr>
              <w:spacing w:after="100"/>
            </w:pPr>
            <w:r>
              <w:rPr>
                <w:b/>
                <w:bCs/>
                <w:color w:val="862135"/>
                <w:sz w:val="24"/>
                <w:szCs w:val="24"/>
              </w:rPr>
              <w:lastRenderedPageBreak/>
              <w:t>How the Teenage Brain Works</w:t>
            </w:r>
          </w:p>
          <w:p w14:paraId="4EC8340D" w14:textId="77777777" w:rsidR="003403D2" w:rsidRDefault="00000000">
            <w:pPr>
              <w:spacing w:after="120"/>
            </w:pPr>
            <w:r>
              <w:rPr>
                <w:sz w:val="21"/>
                <w:szCs w:val="21"/>
              </w:rPr>
              <w:t>In this workshop, we look at how the teenage brain develops and why this affects behaviour. Instead of seeing certain actions as “problems,” we learn how parts of the brain—like the prefrontal cortex (used for planning and decision-making) and the limbic system (linked to emotions)—develop at different speeds. We explore how hormones, friendships, social pressures and the need to “fit in” can influence a young person’s mood, choices and reactions. The session focuses on how youth workers can use this knowledge to respond in a calm, supportive and trauma-aware way, rather than using punishment or assuming young people “should know better.”</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7181C769" w14:textId="77777777" w:rsidR="003403D2" w:rsidRDefault="00000000">
            <w:r>
              <w:rPr>
                <w:b/>
                <w:bCs/>
                <w:color w:val="862135"/>
                <w:sz w:val="21"/>
                <w:szCs w:val="21"/>
              </w:rPr>
              <w:t xml:space="preserve">Date: </w:t>
            </w:r>
          </w:p>
          <w:p w14:paraId="1ACC0E8B" w14:textId="77777777" w:rsidR="003403D2" w:rsidRDefault="00000000">
            <w:r>
              <w:rPr>
                <w:sz w:val="21"/>
                <w:szCs w:val="21"/>
              </w:rPr>
              <w:t>Friday 4th December 2026</w:t>
            </w:r>
          </w:p>
          <w:p w14:paraId="2156A6AA" w14:textId="77777777" w:rsidR="003403D2" w:rsidRDefault="00000000">
            <w:pPr>
              <w:spacing w:before="100"/>
            </w:pPr>
            <w:r>
              <w:rPr>
                <w:b/>
                <w:bCs/>
                <w:color w:val="862135"/>
                <w:sz w:val="21"/>
                <w:szCs w:val="21"/>
              </w:rPr>
              <w:t xml:space="preserve">Time: </w:t>
            </w:r>
            <w:r>
              <w:rPr>
                <w:sz w:val="21"/>
                <w:szCs w:val="21"/>
              </w:rPr>
              <w:t>9:30am – 1:30pm</w:t>
            </w:r>
          </w:p>
          <w:p w14:paraId="14449C21" w14:textId="77777777" w:rsidR="003403D2" w:rsidRDefault="00000000">
            <w:pPr>
              <w:spacing w:before="60"/>
            </w:pPr>
            <w:r>
              <w:rPr>
                <w:b/>
                <w:bCs/>
                <w:color w:val="862135"/>
                <w:sz w:val="21"/>
                <w:szCs w:val="21"/>
              </w:rPr>
              <w:t xml:space="preserve">Tutor: </w:t>
            </w:r>
            <w:r>
              <w:rPr>
                <w:sz w:val="21"/>
                <w:szCs w:val="21"/>
              </w:rPr>
              <w:t>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272665B2" w14:textId="77777777" w:rsidR="003403D2" w:rsidRDefault="00000000">
            <w:r>
              <w:rPr>
                <w:sz w:val="21"/>
                <w:szCs w:val="21"/>
              </w:rPr>
              <w:t>☐</w:t>
            </w:r>
          </w:p>
        </w:tc>
      </w:tr>
      <w:tr w:rsidR="003403D2" w14:paraId="76616C24"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461C0CC9" w14:textId="77777777" w:rsidR="003403D2" w:rsidRDefault="00000000">
            <w:pPr>
              <w:spacing w:after="100"/>
            </w:pPr>
            <w:r>
              <w:rPr>
                <w:b/>
                <w:bCs/>
                <w:color w:val="862135"/>
                <w:sz w:val="24"/>
                <w:szCs w:val="24"/>
              </w:rPr>
              <w:t>Spirituality, Awe and Meaning in Youth Work</w:t>
            </w:r>
          </w:p>
          <w:p w14:paraId="3D2361AC" w14:textId="77777777" w:rsidR="003403D2" w:rsidRDefault="00000000">
            <w:pPr>
              <w:spacing w:after="120"/>
            </w:pPr>
            <w:r>
              <w:rPr>
                <w:sz w:val="21"/>
                <w:szCs w:val="21"/>
              </w:rPr>
              <w:t xml:space="preserve">This workshop explores the idea of “awe”—moments that feel powerful, inspiring or bigger than </w:t>
            </w:r>
            <w:proofErr w:type="gramStart"/>
            <w:r>
              <w:rPr>
                <w:sz w:val="21"/>
                <w:szCs w:val="21"/>
              </w:rPr>
              <w:t>ourselves</w:t>
            </w:r>
            <w:proofErr w:type="gramEnd"/>
            <w:r>
              <w:rPr>
                <w:sz w:val="21"/>
                <w:szCs w:val="21"/>
              </w:rPr>
              <w:t>. Awe can come from nature, music, creativity, teamwork, relationships or big ideas, not just religion. We look at how awe and spirituality can give young people a sense of purpose, connection and hope. We discuss how young people seek meaning at a time of climate anxiety, social injustice and rapid change. Participants reflect on their own beliefs and comfort levels, and how these affect what they notice or encourage in youth-work spaces. The workshop is inclusive of all faiths and non-religious worldviews. Finally, we explore practical ways to bring awe and reflection into youth work—such as time outside, creative projects, shared rituals, and conversations about “big questions.” We also look at how awe-focused approaches can support wellbeing, resilience and ethical development in young people.</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1166D77B" w14:textId="77777777" w:rsidR="003403D2" w:rsidRDefault="00000000">
            <w:r>
              <w:rPr>
                <w:b/>
                <w:bCs/>
                <w:color w:val="862135"/>
                <w:sz w:val="21"/>
                <w:szCs w:val="21"/>
              </w:rPr>
              <w:t xml:space="preserve">Date: </w:t>
            </w:r>
          </w:p>
          <w:p w14:paraId="316554EA" w14:textId="77777777" w:rsidR="003403D2" w:rsidRDefault="00000000">
            <w:r>
              <w:rPr>
                <w:sz w:val="21"/>
                <w:szCs w:val="21"/>
              </w:rPr>
              <w:t>Monday 18th January 2027</w:t>
            </w:r>
          </w:p>
          <w:p w14:paraId="17775693" w14:textId="77777777" w:rsidR="003403D2" w:rsidRDefault="00000000">
            <w:pPr>
              <w:spacing w:before="100"/>
            </w:pPr>
            <w:r>
              <w:rPr>
                <w:b/>
                <w:bCs/>
                <w:color w:val="862135"/>
                <w:sz w:val="21"/>
                <w:szCs w:val="21"/>
              </w:rPr>
              <w:t xml:space="preserve">Time: </w:t>
            </w:r>
            <w:r>
              <w:rPr>
                <w:sz w:val="21"/>
                <w:szCs w:val="21"/>
              </w:rPr>
              <w:t>9:30am – 1:30pm</w:t>
            </w:r>
          </w:p>
          <w:p w14:paraId="5840F667" w14:textId="77777777" w:rsidR="003403D2" w:rsidRDefault="00000000">
            <w:pPr>
              <w:spacing w:before="60"/>
            </w:pPr>
            <w:r>
              <w:rPr>
                <w:b/>
                <w:bCs/>
                <w:color w:val="862135"/>
                <w:sz w:val="21"/>
                <w:szCs w:val="21"/>
              </w:rPr>
              <w:t xml:space="preserve">Tutor: </w:t>
            </w:r>
            <w:r>
              <w:rPr>
                <w:sz w:val="21"/>
                <w:szCs w:val="21"/>
              </w:rPr>
              <w:t>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4F39C5AD" w14:textId="77777777" w:rsidR="003403D2" w:rsidRDefault="00000000">
            <w:r>
              <w:rPr>
                <w:sz w:val="21"/>
                <w:szCs w:val="21"/>
              </w:rPr>
              <w:t>☐</w:t>
            </w:r>
          </w:p>
        </w:tc>
      </w:tr>
      <w:tr w:rsidR="003403D2" w14:paraId="459818F2"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127E894E" w14:textId="77777777" w:rsidR="003403D2" w:rsidRDefault="00000000">
            <w:pPr>
              <w:spacing w:after="100"/>
            </w:pPr>
            <w:r>
              <w:rPr>
                <w:b/>
                <w:bCs/>
                <w:color w:val="862135"/>
                <w:sz w:val="24"/>
                <w:szCs w:val="24"/>
              </w:rPr>
              <w:t>New Tools for Working with Gen Z and Gen Alpha</w:t>
            </w:r>
          </w:p>
          <w:p w14:paraId="1B66424A" w14:textId="77777777" w:rsidR="003403D2" w:rsidRDefault="00000000">
            <w:pPr>
              <w:spacing w:after="120"/>
            </w:pPr>
            <w:r>
              <w:rPr>
                <w:sz w:val="21"/>
                <w:szCs w:val="21"/>
              </w:rPr>
              <w:t xml:space="preserve">Today’s young people grow up in a world shaped by constant online connection, social media, climate worries, academic pressure and inequality. This workshop explores how these experiences influence how they think, feel and communicate. We look at creative and digital tools—such as games, journaling, card decks, videos and interactive activities—that help young people </w:t>
            </w:r>
            <w:proofErr w:type="gramStart"/>
            <w:r>
              <w:rPr>
                <w:sz w:val="21"/>
                <w:szCs w:val="21"/>
              </w:rPr>
              <w:t>open up</w:t>
            </w:r>
            <w:proofErr w:type="gramEnd"/>
            <w:r>
              <w:rPr>
                <w:sz w:val="21"/>
                <w:szCs w:val="21"/>
              </w:rPr>
              <w:t xml:space="preserve">, reflect and develop emotional skills. Participants will learn how to choose and adapt </w:t>
            </w:r>
            <w:proofErr w:type="gramStart"/>
            <w:r>
              <w:rPr>
                <w:sz w:val="21"/>
                <w:szCs w:val="21"/>
              </w:rPr>
              <w:t>tools</w:t>
            </w:r>
            <w:proofErr w:type="gramEnd"/>
            <w:r>
              <w:rPr>
                <w:sz w:val="21"/>
                <w:szCs w:val="21"/>
              </w:rPr>
              <w:t xml:space="preserve"> so they fit different ages, cultures and digital habits, rather than using activities just because they are “fun” or “trendy.”</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3D09D944" w14:textId="77777777" w:rsidR="003403D2" w:rsidRDefault="00000000">
            <w:r>
              <w:rPr>
                <w:b/>
                <w:bCs/>
                <w:color w:val="862135"/>
                <w:sz w:val="21"/>
                <w:szCs w:val="21"/>
              </w:rPr>
              <w:t xml:space="preserve">Date: </w:t>
            </w:r>
          </w:p>
          <w:p w14:paraId="3DE0CB03" w14:textId="77777777" w:rsidR="003403D2" w:rsidRDefault="00000000">
            <w:r>
              <w:rPr>
                <w:sz w:val="21"/>
                <w:szCs w:val="21"/>
              </w:rPr>
              <w:t>Friday 29th January 2027</w:t>
            </w:r>
          </w:p>
          <w:p w14:paraId="73D90C9A" w14:textId="77777777" w:rsidR="003403D2" w:rsidRDefault="00000000">
            <w:pPr>
              <w:spacing w:before="100"/>
            </w:pPr>
            <w:r>
              <w:rPr>
                <w:b/>
                <w:bCs/>
                <w:color w:val="862135"/>
                <w:sz w:val="21"/>
                <w:szCs w:val="21"/>
              </w:rPr>
              <w:t xml:space="preserve">Time: </w:t>
            </w:r>
            <w:r>
              <w:rPr>
                <w:sz w:val="21"/>
                <w:szCs w:val="21"/>
              </w:rPr>
              <w:t>9:30am – 1:30pm</w:t>
            </w:r>
          </w:p>
          <w:p w14:paraId="68C559F7" w14:textId="77777777" w:rsidR="003403D2" w:rsidRDefault="00000000">
            <w:pPr>
              <w:spacing w:before="60"/>
            </w:pPr>
            <w:r>
              <w:rPr>
                <w:b/>
                <w:bCs/>
                <w:color w:val="862135"/>
                <w:sz w:val="21"/>
                <w:szCs w:val="21"/>
              </w:rPr>
              <w:t xml:space="preserve">Tutor: </w:t>
            </w:r>
            <w:r>
              <w:rPr>
                <w:sz w:val="21"/>
                <w:szCs w:val="21"/>
              </w:rPr>
              <w:t>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761959D4" w14:textId="77777777" w:rsidR="003403D2" w:rsidRDefault="00000000">
            <w:r>
              <w:rPr>
                <w:sz w:val="21"/>
                <w:szCs w:val="21"/>
              </w:rPr>
              <w:t>☐</w:t>
            </w:r>
          </w:p>
        </w:tc>
      </w:tr>
      <w:tr w:rsidR="003403D2" w14:paraId="00A719D9"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7701CA5C" w14:textId="77777777" w:rsidR="003403D2" w:rsidRDefault="00000000">
            <w:pPr>
              <w:spacing w:after="100"/>
            </w:pPr>
            <w:r>
              <w:rPr>
                <w:b/>
                <w:bCs/>
                <w:color w:val="862135"/>
                <w:sz w:val="24"/>
                <w:szCs w:val="24"/>
              </w:rPr>
              <w:lastRenderedPageBreak/>
              <w:t>NEW: Leading with Purpose in Youth Work</w:t>
            </w:r>
          </w:p>
          <w:p w14:paraId="1ABD3272" w14:textId="77777777" w:rsidR="003403D2" w:rsidRDefault="00000000">
            <w:pPr>
              <w:spacing w:after="120"/>
            </w:pPr>
            <w:r>
              <w:rPr>
                <w:sz w:val="21"/>
                <w:szCs w:val="21"/>
              </w:rPr>
              <w:t>Leadership has a powerful influence on how youth work feels because it shapes team culture, trust, wellbeing and the experiences young people encounter. This interactive half-day workshop explores the values, behaviours and cultural dynamics that underpin effective leadership today, drawing on current thinking and the realities managers face.</w:t>
            </w:r>
          </w:p>
          <w:p w14:paraId="6744FF2D" w14:textId="77777777" w:rsidR="003403D2" w:rsidRDefault="00000000">
            <w:pPr>
              <w:spacing w:after="120"/>
            </w:pPr>
            <w:r>
              <w:rPr>
                <w:sz w:val="21"/>
                <w:szCs w:val="21"/>
              </w:rPr>
              <w:t>Through discussion, reflection and practical activities, participants will explore their leadership identity, values, power, communication, trust and inclusive practice. They will reflect on their own assumptions and leadership habits, considering how these shape staff experiences and the environments young people move through. Participants will leave with insights, practical tools and greater confidence in leading with clarity, compassion and purpose.</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5CFE514A" w14:textId="77777777" w:rsidR="003403D2" w:rsidRDefault="00000000">
            <w:r>
              <w:rPr>
                <w:b/>
                <w:bCs/>
                <w:color w:val="862135"/>
                <w:sz w:val="21"/>
                <w:szCs w:val="21"/>
              </w:rPr>
              <w:t xml:space="preserve">Date: </w:t>
            </w:r>
          </w:p>
          <w:p w14:paraId="23816BF6" w14:textId="77777777" w:rsidR="003403D2" w:rsidRDefault="00000000">
            <w:r>
              <w:rPr>
                <w:sz w:val="21"/>
                <w:szCs w:val="21"/>
              </w:rPr>
              <w:t>Monday 8th February 2027</w:t>
            </w:r>
          </w:p>
          <w:p w14:paraId="37177B4F" w14:textId="77777777" w:rsidR="003403D2" w:rsidRDefault="00000000">
            <w:pPr>
              <w:spacing w:before="100"/>
            </w:pPr>
            <w:r>
              <w:rPr>
                <w:b/>
                <w:bCs/>
                <w:color w:val="862135"/>
                <w:sz w:val="21"/>
                <w:szCs w:val="21"/>
              </w:rPr>
              <w:t xml:space="preserve">Time: </w:t>
            </w:r>
            <w:r>
              <w:rPr>
                <w:sz w:val="21"/>
                <w:szCs w:val="21"/>
              </w:rPr>
              <w:t>9:30am – 1:30pm</w:t>
            </w:r>
          </w:p>
          <w:p w14:paraId="1AE24F5B" w14:textId="77777777" w:rsidR="003403D2" w:rsidRDefault="00000000">
            <w:pPr>
              <w:spacing w:before="60"/>
            </w:pPr>
            <w:r>
              <w:rPr>
                <w:b/>
                <w:bCs/>
                <w:color w:val="862135"/>
                <w:sz w:val="21"/>
                <w:szCs w:val="21"/>
              </w:rPr>
              <w:t xml:space="preserve">Tutor: </w:t>
            </w:r>
            <w:r>
              <w:rPr>
                <w:sz w:val="21"/>
                <w:szCs w:val="21"/>
              </w:rPr>
              <w:t>Josh Barnbrook</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770B1EBC" w14:textId="77777777" w:rsidR="003403D2" w:rsidRDefault="00000000">
            <w:r>
              <w:rPr>
                <w:sz w:val="21"/>
                <w:szCs w:val="21"/>
              </w:rPr>
              <w:t>☐</w:t>
            </w:r>
          </w:p>
        </w:tc>
      </w:tr>
      <w:tr w:rsidR="003403D2" w14:paraId="36C0FFC0"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25973D93" w14:textId="77777777" w:rsidR="003403D2" w:rsidRDefault="00000000">
            <w:pPr>
              <w:spacing w:after="100"/>
            </w:pPr>
            <w:r>
              <w:rPr>
                <w:b/>
                <w:bCs/>
                <w:color w:val="862135"/>
                <w:sz w:val="24"/>
                <w:szCs w:val="24"/>
              </w:rPr>
              <w:t>Mindfulness in Youth Work</w:t>
            </w:r>
          </w:p>
          <w:p w14:paraId="3621FC88" w14:textId="77777777" w:rsidR="003403D2" w:rsidRDefault="00000000">
            <w:pPr>
              <w:spacing w:after="120"/>
            </w:pPr>
            <w:r>
              <w:rPr>
                <w:sz w:val="21"/>
                <w:szCs w:val="21"/>
              </w:rPr>
              <w:t>This workshop introduces mindfulness as a set of simple practices that help with focus, calmness, self-awareness and emotional regulation—for both young people and youth workers. Participants will try out grounding exercises, breathing techniques, mindful movement and short reflective activities that can be used in drop-ins, one-to-ones, groups, trips and residentials. These activities can help young people understand their feelings, manage stress and feel safer in their bodies. We also look at how youth workers can use mindfulness to stay calm, notice their own reactions and create safer spaces. Ethical issues such as consent, trauma-sensitivity and accessibility are discussed. We emphasise that mindfulness should support—not replace—strong relationships and structural support.</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50E1C15D" w14:textId="77777777" w:rsidR="003403D2" w:rsidRDefault="00000000">
            <w:r>
              <w:rPr>
                <w:b/>
                <w:bCs/>
                <w:color w:val="862135"/>
                <w:sz w:val="21"/>
                <w:szCs w:val="21"/>
              </w:rPr>
              <w:t xml:space="preserve">Date: </w:t>
            </w:r>
          </w:p>
          <w:p w14:paraId="7FC3E7BF" w14:textId="77777777" w:rsidR="003403D2" w:rsidRDefault="00000000">
            <w:r>
              <w:rPr>
                <w:sz w:val="21"/>
                <w:szCs w:val="21"/>
              </w:rPr>
              <w:t>Friday 12th February 2027</w:t>
            </w:r>
          </w:p>
          <w:p w14:paraId="199E77DC" w14:textId="77777777" w:rsidR="003403D2" w:rsidRDefault="00000000">
            <w:pPr>
              <w:spacing w:before="100"/>
            </w:pPr>
            <w:r>
              <w:rPr>
                <w:b/>
                <w:bCs/>
                <w:color w:val="862135"/>
                <w:sz w:val="21"/>
                <w:szCs w:val="21"/>
              </w:rPr>
              <w:t xml:space="preserve">Time: </w:t>
            </w:r>
            <w:r>
              <w:rPr>
                <w:sz w:val="21"/>
                <w:szCs w:val="21"/>
              </w:rPr>
              <w:t>9:30am – 1:30pm</w:t>
            </w:r>
          </w:p>
          <w:p w14:paraId="6F68F4EE" w14:textId="77777777" w:rsidR="003403D2" w:rsidRDefault="00000000">
            <w:pPr>
              <w:spacing w:before="60"/>
            </w:pPr>
            <w:r>
              <w:rPr>
                <w:b/>
                <w:bCs/>
                <w:color w:val="862135"/>
                <w:sz w:val="21"/>
                <w:szCs w:val="21"/>
              </w:rPr>
              <w:t xml:space="preserve">Tutor: </w:t>
            </w:r>
            <w:r>
              <w:rPr>
                <w:sz w:val="21"/>
                <w:szCs w:val="21"/>
              </w:rPr>
              <w:t>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28894FA4" w14:textId="77777777" w:rsidR="003403D2" w:rsidRDefault="00000000">
            <w:r>
              <w:rPr>
                <w:sz w:val="21"/>
                <w:szCs w:val="21"/>
              </w:rPr>
              <w:t>☐</w:t>
            </w:r>
          </w:p>
        </w:tc>
      </w:tr>
      <w:tr w:rsidR="003403D2" w14:paraId="0B2B71B9"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252032EE" w14:textId="77777777" w:rsidR="003403D2" w:rsidRDefault="00000000">
            <w:pPr>
              <w:spacing w:after="100"/>
            </w:pPr>
            <w:r>
              <w:rPr>
                <w:b/>
                <w:bCs/>
                <w:color w:val="862135"/>
                <w:sz w:val="24"/>
                <w:szCs w:val="24"/>
              </w:rPr>
              <w:lastRenderedPageBreak/>
              <w:t>NEW: Managing People, Practice and Change</w:t>
            </w:r>
          </w:p>
          <w:p w14:paraId="5F4EA78E" w14:textId="77777777" w:rsidR="003403D2" w:rsidRDefault="00000000">
            <w:pPr>
              <w:spacing w:after="120"/>
            </w:pPr>
            <w:r>
              <w:rPr>
                <w:sz w:val="21"/>
                <w:szCs w:val="21"/>
              </w:rPr>
              <w:t>Managing youth work practice is complex and deeply relational. It influences staff wellbeing, team culture and the quality of support young people receive. This practical half-day workshop explores supervision, communication, decision-making and leading teams through uncertainty and change, grounded in current research and frontline realities.</w:t>
            </w:r>
          </w:p>
          <w:p w14:paraId="677EDD48" w14:textId="77777777" w:rsidR="003403D2" w:rsidRDefault="00000000">
            <w:pPr>
              <w:spacing w:after="120"/>
            </w:pPr>
            <w:r>
              <w:rPr>
                <w:sz w:val="21"/>
                <w:szCs w:val="21"/>
              </w:rPr>
              <w:t>Through scenario work, reflection and hands-on activities, participants will explore supportive accountability, conflict, wellbeing, online influences and the emotional demands of management. They will reflect on their own assumptions and communication habits, considering how these shape staff confidence and young people’s experiences. Participants will leave with clear frameworks, practical strategies and renewed confidence in managing people and practice with calmness, clarity and care.</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08FC062D" w14:textId="77777777" w:rsidR="003403D2" w:rsidRDefault="00000000">
            <w:r>
              <w:rPr>
                <w:b/>
                <w:bCs/>
                <w:color w:val="862135"/>
                <w:sz w:val="21"/>
                <w:szCs w:val="21"/>
              </w:rPr>
              <w:t xml:space="preserve">Date: </w:t>
            </w:r>
          </w:p>
          <w:p w14:paraId="478598DB" w14:textId="77777777" w:rsidR="003403D2" w:rsidRDefault="00000000">
            <w:r>
              <w:rPr>
                <w:sz w:val="21"/>
                <w:szCs w:val="21"/>
              </w:rPr>
              <w:t>Monday 15th February 2027</w:t>
            </w:r>
          </w:p>
          <w:p w14:paraId="6B45DF59" w14:textId="77777777" w:rsidR="003403D2" w:rsidRDefault="00000000">
            <w:pPr>
              <w:spacing w:before="100"/>
            </w:pPr>
            <w:r>
              <w:rPr>
                <w:b/>
                <w:bCs/>
                <w:color w:val="862135"/>
                <w:sz w:val="21"/>
                <w:szCs w:val="21"/>
              </w:rPr>
              <w:t xml:space="preserve">Time: </w:t>
            </w:r>
            <w:r>
              <w:rPr>
                <w:sz w:val="21"/>
                <w:szCs w:val="21"/>
              </w:rPr>
              <w:t>9:30am – 1:30pm</w:t>
            </w:r>
          </w:p>
          <w:p w14:paraId="729658B5" w14:textId="77777777" w:rsidR="003403D2" w:rsidRDefault="00000000">
            <w:pPr>
              <w:spacing w:before="60"/>
            </w:pPr>
            <w:r>
              <w:rPr>
                <w:b/>
                <w:bCs/>
                <w:color w:val="862135"/>
                <w:sz w:val="21"/>
                <w:szCs w:val="21"/>
              </w:rPr>
              <w:t xml:space="preserve">Tutor: </w:t>
            </w:r>
            <w:r>
              <w:rPr>
                <w:sz w:val="21"/>
                <w:szCs w:val="21"/>
              </w:rPr>
              <w:t>Josh Barnbrook</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0CD60FDE" w14:textId="77777777" w:rsidR="003403D2" w:rsidRDefault="00000000">
            <w:r>
              <w:rPr>
                <w:sz w:val="21"/>
                <w:szCs w:val="21"/>
              </w:rPr>
              <w:t>☐</w:t>
            </w:r>
          </w:p>
        </w:tc>
      </w:tr>
      <w:tr w:rsidR="003403D2" w14:paraId="777316DB" w14:textId="77777777">
        <w:trPr>
          <w:cantSplit/>
        </w:trPr>
        <w:tc>
          <w:tcPr>
            <w:tcW w:w="26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1CB670EB" w14:textId="77777777" w:rsidR="003403D2" w:rsidRDefault="00000000">
            <w:pPr>
              <w:spacing w:after="100"/>
            </w:pPr>
            <w:r>
              <w:rPr>
                <w:b/>
                <w:bCs/>
                <w:color w:val="862135"/>
                <w:sz w:val="24"/>
                <w:szCs w:val="24"/>
              </w:rPr>
              <w:t>NEW: Understanding Gendered Experiences of Adolescence</w:t>
            </w:r>
            <w:proofErr w:type="gramStart"/>
            <w:r>
              <w:rPr>
                <w:b/>
                <w:bCs/>
                <w:i/>
                <w:iCs/>
                <w:color w:val="862135"/>
                <w:sz w:val="18"/>
                <w:szCs w:val="18"/>
              </w:rPr>
              <w:t xml:space="preserve">   (</w:t>
            </w:r>
            <w:proofErr w:type="gramEnd"/>
            <w:r>
              <w:rPr>
                <w:b/>
                <w:bCs/>
                <w:i/>
                <w:iCs/>
                <w:color w:val="862135"/>
                <w:sz w:val="18"/>
                <w:szCs w:val="18"/>
              </w:rPr>
              <w:t>2 Sessions)</w:t>
            </w:r>
          </w:p>
          <w:p w14:paraId="1E16AF61" w14:textId="77777777" w:rsidR="003403D2" w:rsidRDefault="00000000">
            <w:pPr>
              <w:spacing w:after="120"/>
            </w:pPr>
            <w:r>
              <w:rPr>
                <w:sz w:val="21"/>
                <w:szCs w:val="21"/>
              </w:rPr>
              <w:t>Gender can have a powerful influence on how young people experience adolescence, shaping their identity, relationships, confidence, wellbeing and sense of belonging. This lively and interactive three-hour virtual CPD workshop explores the different and overlapping experiences of girls, boys and gender-diverse young people, bringing together current research, emerging debates and the realities young people face today.</w:t>
            </w:r>
          </w:p>
          <w:p w14:paraId="6752E511" w14:textId="77777777" w:rsidR="003403D2" w:rsidRDefault="00000000">
            <w:pPr>
              <w:spacing w:after="120"/>
            </w:pPr>
            <w:r>
              <w:rPr>
                <w:sz w:val="21"/>
                <w:szCs w:val="21"/>
              </w:rPr>
              <w:t>Through discussion, reflection and practical activities, participants will explore masculinity and femininity, mental health, friendships, social media, online influences and the growing need for safe “third spaces” where young people can connect, feel accepted and be themselves. Youth workers will also be encouraged to reflect on their own assumptions and gender stereotypes, consider how these may influence their practice, and develop more inclusive and responsive ways of working.</w:t>
            </w:r>
          </w:p>
        </w:tc>
        <w:tc>
          <w:tcPr>
            <w:tcW w:w="1800" w:type="pct"/>
            <w:tcBorders>
              <w:top w:val="single" w:sz="4" w:space="0" w:color="D9D2C7"/>
              <w:left w:val="single" w:sz="4" w:space="0" w:color="D9D2C7"/>
              <w:bottom w:val="single" w:sz="4" w:space="0" w:color="D9D2C7"/>
              <w:right w:val="single" w:sz="4" w:space="0" w:color="D9D2C7"/>
            </w:tcBorders>
            <w:tcMar>
              <w:top w:w="150" w:type="dxa"/>
              <w:left w:w="150" w:type="dxa"/>
              <w:bottom w:w="150" w:type="dxa"/>
              <w:right w:w="150" w:type="dxa"/>
            </w:tcMar>
          </w:tcPr>
          <w:p w14:paraId="722AAC4B" w14:textId="77777777" w:rsidR="003403D2" w:rsidRDefault="00000000">
            <w:pPr>
              <w:spacing w:after="80"/>
            </w:pPr>
            <w:r>
              <w:rPr>
                <w:sz w:val="21"/>
                <w:szCs w:val="21"/>
              </w:rPr>
              <w:t>This is a two-session course — attendance at both sessions is required.</w:t>
            </w:r>
          </w:p>
          <w:p w14:paraId="6A20A165" w14:textId="77777777" w:rsidR="003403D2" w:rsidRDefault="00000000">
            <w:r>
              <w:rPr>
                <w:b/>
                <w:bCs/>
                <w:color w:val="862135"/>
                <w:sz w:val="21"/>
                <w:szCs w:val="21"/>
              </w:rPr>
              <w:t xml:space="preserve">Date: </w:t>
            </w:r>
          </w:p>
          <w:p w14:paraId="00DC8C1E" w14:textId="77777777" w:rsidR="003403D2" w:rsidRDefault="00000000">
            <w:r>
              <w:rPr>
                <w:sz w:val="21"/>
                <w:szCs w:val="21"/>
              </w:rPr>
              <w:t>Monday 1st March 2027</w:t>
            </w:r>
          </w:p>
          <w:p w14:paraId="27F80802" w14:textId="77777777" w:rsidR="003403D2" w:rsidRDefault="00000000">
            <w:r>
              <w:rPr>
                <w:sz w:val="21"/>
                <w:szCs w:val="21"/>
              </w:rPr>
              <w:t>Monday 8th March 2027</w:t>
            </w:r>
          </w:p>
          <w:p w14:paraId="7157F58A" w14:textId="77777777" w:rsidR="003403D2" w:rsidRDefault="00000000">
            <w:pPr>
              <w:spacing w:before="100"/>
            </w:pPr>
            <w:r>
              <w:rPr>
                <w:b/>
                <w:bCs/>
                <w:color w:val="862135"/>
                <w:sz w:val="21"/>
                <w:szCs w:val="21"/>
              </w:rPr>
              <w:t xml:space="preserve">Time: </w:t>
            </w:r>
            <w:r>
              <w:rPr>
                <w:sz w:val="21"/>
                <w:szCs w:val="21"/>
              </w:rPr>
              <w:t>9:30am – 1:30pm</w:t>
            </w:r>
          </w:p>
          <w:p w14:paraId="5673990B" w14:textId="77777777" w:rsidR="003403D2" w:rsidRDefault="00000000">
            <w:pPr>
              <w:spacing w:before="60"/>
            </w:pPr>
            <w:r>
              <w:rPr>
                <w:b/>
                <w:bCs/>
                <w:color w:val="862135"/>
                <w:sz w:val="21"/>
                <w:szCs w:val="21"/>
              </w:rPr>
              <w:t xml:space="preserve">Tutor: </w:t>
            </w:r>
            <w:r>
              <w:rPr>
                <w:sz w:val="21"/>
                <w:szCs w:val="21"/>
              </w:rPr>
              <w:t>Josh Barnbrook &amp; Ariane Hoppler</w:t>
            </w:r>
          </w:p>
        </w:tc>
        <w:tc>
          <w:tcPr>
            <w:tcW w:w="4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vAlign w:val="center"/>
          </w:tcPr>
          <w:p w14:paraId="2BC31E6D" w14:textId="77777777" w:rsidR="003403D2" w:rsidRDefault="00000000">
            <w:r>
              <w:rPr>
                <w:sz w:val="21"/>
                <w:szCs w:val="21"/>
              </w:rPr>
              <w:t>☐</w:t>
            </w:r>
          </w:p>
        </w:tc>
      </w:tr>
    </w:tbl>
    <w:p w14:paraId="1540D8E8" w14:textId="77777777" w:rsidR="003403D2" w:rsidRDefault="003403D2">
      <w:pPr>
        <w:spacing w:before="300" w:after="1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7"/>
      </w:tblGrid>
      <w:tr w:rsidR="003403D2" w14:paraId="2C8E980A" w14:textId="77777777">
        <w:tc>
          <w:tcPr>
            <w:tcW w:w="0" w:type="auto"/>
            <w:tcBorders>
              <w:top w:val="single" w:sz="8" w:space="0" w:color="C8890A"/>
              <w:left w:val="single" w:sz="8" w:space="0" w:color="C8890A"/>
              <w:bottom w:val="single" w:sz="8" w:space="0" w:color="C8890A"/>
              <w:right w:val="single" w:sz="8" w:space="0" w:color="C8890A"/>
            </w:tcBorders>
            <w:shd w:val="clear" w:color="auto" w:fill="FAECD2"/>
            <w:tcMar>
              <w:top w:w="180" w:type="dxa"/>
              <w:left w:w="220" w:type="dxa"/>
              <w:bottom w:w="180" w:type="dxa"/>
              <w:right w:w="220" w:type="dxa"/>
            </w:tcMar>
          </w:tcPr>
          <w:p w14:paraId="73CDEDCE" w14:textId="77777777" w:rsidR="003403D2" w:rsidRDefault="00000000">
            <w:pPr>
              <w:spacing w:after="80"/>
            </w:pPr>
            <w:r>
              <w:rPr>
                <w:b/>
                <w:bCs/>
                <w:color w:val="862135"/>
                <w:sz w:val="24"/>
                <w:szCs w:val="24"/>
              </w:rPr>
              <w:t>Free Partner Training: The Politics Project</w:t>
            </w:r>
          </w:p>
          <w:p w14:paraId="3E28FA83" w14:textId="77777777" w:rsidR="003403D2" w:rsidRDefault="00000000">
            <w:pPr>
              <w:spacing w:after="120"/>
            </w:pPr>
            <w:r>
              <w:rPr>
                <w:sz w:val="21"/>
                <w:szCs w:val="21"/>
              </w:rPr>
              <w:t>These sessions are delivered by The Politics Project, not the Regional Youth Work Unit. Please register directly via the links below — there is no need to tick a box on this form for these sessions.</w:t>
            </w:r>
          </w:p>
          <w:p w14:paraId="451F4509" w14:textId="77777777" w:rsidR="003403D2" w:rsidRDefault="00000000">
            <w:pPr>
              <w:spacing w:after="100"/>
            </w:pPr>
            <w:r>
              <w:rPr>
                <w:b/>
                <w:bCs/>
                <w:color w:val="862135"/>
                <w:sz w:val="21"/>
                <w:szCs w:val="21"/>
              </w:rPr>
              <w:t xml:space="preserve">Conversations with Politicians — </w:t>
            </w:r>
            <w:r>
              <w:rPr>
                <w:sz w:val="21"/>
                <w:szCs w:val="21"/>
              </w:rPr>
              <w:t xml:space="preserve">Thursday 24th September 2026, 11:00am – 1:00pm. </w:t>
            </w:r>
            <w:hyperlink r:id="rId7" w:history="1">
              <w:r w:rsidR="003403D2">
                <w:rPr>
                  <w:b/>
                  <w:bCs/>
                  <w:color w:val="862135"/>
                  <w:sz w:val="21"/>
                  <w:szCs w:val="21"/>
                  <w:u w:val="single"/>
                </w:rPr>
                <w:t>Register here</w:t>
              </w:r>
            </w:hyperlink>
          </w:p>
          <w:p w14:paraId="5BA8551E" w14:textId="77777777" w:rsidR="003403D2" w:rsidRDefault="00000000">
            <w:pPr>
              <w:spacing w:after="100"/>
            </w:pPr>
            <w:r>
              <w:rPr>
                <w:b/>
                <w:bCs/>
                <w:color w:val="862135"/>
                <w:sz w:val="21"/>
                <w:szCs w:val="21"/>
              </w:rPr>
              <w:t xml:space="preserve">Gamifying Democracy — </w:t>
            </w:r>
            <w:r>
              <w:rPr>
                <w:sz w:val="21"/>
                <w:szCs w:val="21"/>
              </w:rPr>
              <w:t xml:space="preserve">Thursday 1st October 2026, 11:00am – 1:00pm. </w:t>
            </w:r>
            <w:hyperlink r:id="rId8" w:history="1">
              <w:r w:rsidR="003403D2">
                <w:rPr>
                  <w:b/>
                  <w:bCs/>
                  <w:color w:val="862135"/>
                  <w:sz w:val="21"/>
                  <w:szCs w:val="21"/>
                  <w:u w:val="single"/>
                </w:rPr>
                <w:t>Register here</w:t>
              </w:r>
            </w:hyperlink>
          </w:p>
          <w:p w14:paraId="63D63A7C" w14:textId="77777777" w:rsidR="003403D2" w:rsidRDefault="00000000">
            <w:pPr>
              <w:spacing w:after="100"/>
            </w:pPr>
            <w:r>
              <w:rPr>
                <w:b/>
                <w:bCs/>
                <w:color w:val="862135"/>
                <w:sz w:val="21"/>
                <w:szCs w:val="21"/>
              </w:rPr>
              <w:t xml:space="preserve">Conversations with Politicians — </w:t>
            </w:r>
            <w:r>
              <w:rPr>
                <w:sz w:val="21"/>
                <w:szCs w:val="21"/>
              </w:rPr>
              <w:t xml:space="preserve">Wednesday 14th October 2026, 11:00am – 1:00pm. </w:t>
            </w:r>
            <w:hyperlink r:id="rId9" w:history="1">
              <w:r w:rsidR="003403D2">
                <w:rPr>
                  <w:b/>
                  <w:bCs/>
                  <w:color w:val="862135"/>
                  <w:sz w:val="21"/>
                  <w:szCs w:val="21"/>
                  <w:u w:val="single"/>
                </w:rPr>
                <w:t>Register here</w:t>
              </w:r>
            </w:hyperlink>
          </w:p>
        </w:tc>
      </w:tr>
    </w:tbl>
    <w:p w14:paraId="756B8E2C" w14:textId="77777777" w:rsidR="003403D2" w:rsidRDefault="00000000">
      <w:pPr>
        <w:pBdr>
          <w:bottom w:val="single" w:sz="8" w:space="2" w:color="C8890A"/>
        </w:pBdr>
        <w:spacing w:before="300" w:after="120"/>
      </w:pPr>
      <w:r>
        <w:rPr>
          <w:b/>
          <w:bCs/>
          <w:color w:val="862135"/>
          <w:sz w:val="26"/>
          <w:szCs w:val="26"/>
        </w:rPr>
        <w:lastRenderedPageBreak/>
        <w:t>Demographic Data</w:t>
      </w:r>
    </w:p>
    <w:p w14:paraId="3A3A2652" w14:textId="77777777" w:rsidR="003403D2" w:rsidRDefault="00000000">
      <w:pPr>
        <w:spacing w:after="160"/>
      </w:pPr>
      <w:r>
        <w:rPr>
          <w:sz w:val="21"/>
          <w:szCs w:val="21"/>
        </w:rPr>
        <w:t>We would like to get an idea of who we are working with. To do this we would like you to share some information with us. Data will be shared with The National Youth Agency (NYA) and the Department for Culture, Media and Sport (DCMS).</w:t>
      </w:r>
    </w:p>
    <w:p w14:paraId="63DCE6D6" w14:textId="77777777" w:rsidR="003403D2" w:rsidRDefault="00000000">
      <w:pPr>
        <w:spacing w:after="160"/>
      </w:pPr>
      <w:r>
        <w:rPr>
          <w:sz w:val="21"/>
          <w:szCs w:val="21"/>
        </w:rPr>
        <w:t>Please circle one answer to the questions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38"/>
        <w:gridCol w:w="1444"/>
        <w:gridCol w:w="1443"/>
        <w:gridCol w:w="1443"/>
        <w:gridCol w:w="1443"/>
        <w:gridCol w:w="1443"/>
        <w:gridCol w:w="1443"/>
      </w:tblGrid>
      <w:tr w:rsidR="003403D2" w14:paraId="50260371" w14:textId="77777777">
        <w:tc>
          <w:tcPr>
            <w:tcW w:w="600" w:type="pct"/>
            <w:tcBorders>
              <w:top w:val="single" w:sz="4" w:space="0" w:color="D9D2C7"/>
              <w:left w:val="single" w:sz="4" w:space="0" w:color="D9D2C7"/>
              <w:bottom w:val="single" w:sz="4" w:space="0" w:color="D9D2C7"/>
              <w:right w:val="single" w:sz="4" w:space="0" w:color="D9D2C7"/>
            </w:tcBorders>
            <w:shd w:val="clear" w:color="auto" w:fill="7E1730"/>
            <w:tcMar>
              <w:top w:w="80" w:type="dxa"/>
              <w:left w:w="100" w:type="dxa"/>
              <w:bottom w:w="80" w:type="dxa"/>
              <w:right w:w="100" w:type="dxa"/>
            </w:tcMar>
          </w:tcPr>
          <w:p w14:paraId="2C9091C9" w14:textId="77777777" w:rsidR="003403D2" w:rsidRDefault="00000000">
            <w:r>
              <w:rPr>
                <w:b/>
                <w:bCs/>
                <w:color w:val="FFFFFF"/>
              </w:rPr>
              <w:t>Age:</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41359107" w14:textId="77777777" w:rsidR="003403D2" w:rsidRDefault="00000000">
            <w:pPr>
              <w:jc w:val="center"/>
            </w:pPr>
            <w:r>
              <w:rPr>
                <w:sz w:val="21"/>
                <w:szCs w:val="21"/>
              </w:rPr>
              <w:t>Under 18</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3F099E8C" w14:textId="77777777" w:rsidR="003403D2" w:rsidRDefault="00000000">
            <w:pPr>
              <w:jc w:val="center"/>
            </w:pPr>
            <w:r>
              <w:rPr>
                <w:sz w:val="21"/>
                <w:szCs w:val="21"/>
              </w:rPr>
              <w:t>19-25</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6F143500" w14:textId="77777777" w:rsidR="003403D2" w:rsidRDefault="00000000">
            <w:pPr>
              <w:jc w:val="center"/>
            </w:pPr>
            <w:r>
              <w:rPr>
                <w:sz w:val="21"/>
                <w:szCs w:val="21"/>
              </w:rPr>
              <w:t>26-35</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75424086" w14:textId="77777777" w:rsidR="003403D2" w:rsidRDefault="00000000">
            <w:pPr>
              <w:jc w:val="center"/>
            </w:pPr>
            <w:r>
              <w:rPr>
                <w:sz w:val="21"/>
                <w:szCs w:val="21"/>
              </w:rPr>
              <w:t>36-45</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09B25AE1" w14:textId="77777777" w:rsidR="003403D2" w:rsidRDefault="00000000">
            <w:pPr>
              <w:jc w:val="center"/>
            </w:pPr>
            <w:r>
              <w:rPr>
                <w:sz w:val="21"/>
                <w:szCs w:val="21"/>
              </w:rPr>
              <w:t>46-55</w:t>
            </w:r>
          </w:p>
        </w:tc>
        <w:tc>
          <w:tcPr>
            <w:tcW w:w="700" w:type="pct"/>
            <w:tcBorders>
              <w:top w:val="single" w:sz="4" w:space="0" w:color="D9D2C7"/>
              <w:left w:val="single" w:sz="4" w:space="0" w:color="D9D2C7"/>
              <w:bottom w:val="single" w:sz="4" w:space="0" w:color="D9D2C7"/>
              <w:right w:val="single" w:sz="4" w:space="0" w:color="D9D2C7"/>
            </w:tcBorders>
            <w:tcMar>
              <w:top w:w="60" w:type="dxa"/>
              <w:left w:w="60" w:type="dxa"/>
              <w:bottom w:w="60" w:type="dxa"/>
              <w:right w:w="60" w:type="dxa"/>
            </w:tcMar>
          </w:tcPr>
          <w:p w14:paraId="1A552981" w14:textId="77777777" w:rsidR="003403D2" w:rsidRDefault="00000000">
            <w:pPr>
              <w:jc w:val="center"/>
            </w:pPr>
            <w:r>
              <w:rPr>
                <w:sz w:val="21"/>
                <w:szCs w:val="21"/>
              </w:rPr>
              <w:t>56+</w:t>
            </w:r>
          </w:p>
        </w:tc>
      </w:tr>
    </w:tbl>
    <w:p w14:paraId="5D5EEE20" w14:textId="77777777" w:rsidR="003403D2" w:rsidRDefault="003403D2">
      <w:pPr>
        <w:spacing w:after="160"/>
      </w:pPr>
    </w:p>
    <w:p w14:paraId="1DE226EE" w14:textId="77777777" w:rsidR="003403D2" w:rsidRDefault="00000000">
      <w:pPr>
        <w:spacing w:after="100"/>
      </w:pPr>
      <w:r>
        <w:rPr>
          <w:b/>
          <w:bCs/>
          <w:color w:val="862135"/>
          <w:sz w:val="21"/>
          <w:szCs w:val="21"/>
        </w:rPr>
        <w:t xml:space="preserve">Ethnic Background: </w:t>
      </w:r>
      <w:r>
        <w:rPr>
          <w:sz w:val="21"/>
          <w:szCs w:val="21"/>
        </w:rPr>
        <w:t>choose the number that best describes your ethnic group or background: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8"/>
        <w:gridCol w:w="4949"/>
      </w:tblGrid>
      <w:tr w:rsidR="003403D2" w14:paraId="40BDABF3"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7FC421F" w14:textId="77777777" w:rsidR="003403D2" w:rsidRDefault="00000000">
            <w:r>
              <w:rPr>
                <w:sz w:val="21"/>
                <w:szCs w:val="21"/>
              </w:rPr>
              <w:t>1. White - English/Welsh/Scottish/Northern Irish/British</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73814193" w14:textId="77777777" w:rsidR="003403D2" w:rsidRDefault="00000000">
            <w:r>
              <w:rPr>
                <w:sz w:val="21"/>
                <w:szCs w:val="21"/>
              </w:rPr>
              <w:t>9. Asian/Asian British - Indian</w:t>
            </w:r>
          </w:p>
        </w:tc>
      </w:tr>
      <w:tr w:rsidR="003403D2" w14:paraId="63B8A863"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477A5362" w14:textId="77777777" w:rsidR="003403D2" w:rsidRDefault="00000000">
            <w:r>
              <w:rPr>
                <w:sz w:val="21"/>
                <w:szCs w:val="21"/>
              </w:rPr>
              <w:t>2. White - Irish</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3ADDA2BB" w14:textId="77777777" w:rsidR="003403D2" w:rsidRDefault="00000000">
            <w:r>
              <w:rPr>
                <w:sz w:val="21"/>
                <w:szCs w:val="21"/>
              </w:rPr>
              <w:t>10. Asian/Asian British - Pakistani</w:t>
            </w:r>
          </w:p>
        </w:tc>
      </w:tr>
      <w:tr w:rsidR="003403D2" w14:paraId="02F4DD6E"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3E20D09B" w14:textId="77777777" w:rsidR="003403D2" w:rsidRDefault="00000000">
            <w:r>
              <w:rPr>
                <w:sz w:val="21"/>
                <w:szCs w:val="21"/>
              </w:rPr>
              <w:t>3. White - Gypsy or Irish Traveller</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BEFA0B4" w14:textId="77777777" w:rsidR="003403D2" w:rsidRDefault="00000000">
            <w:r>
              <w:rPr>
                <w:sz w:val="21"/>
                <w:szCs w:val="21"/>
              </w:rPr>
              <w:t>11. Asian/Asian British - Bangladeshi</w:t>
            </w:r>
          </w:p>
        </w:tc>
      </w:tr>
      <w:tr w:rsidR="003403D2" w14:paraId="40DDFFBE"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6DF75BE" w14:textId="77777777" w:rsidR="003403D2" w:rsidRDefault="00000000">
            <w:r>
              <w:rPr>
                <w:sz w:val="21"/>
                <w:szCs w:val="21"/>
              </w:rPr>
              <w:t>4. White - Any other, please describe:</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45B4B704" w14:textId="77777777" w:rsidR="003403D2" w:rsidRDefault="00000000">
            <w:r>
              <w:rPr>
                <w:sz w:val="21"/>
                <w:szCs w:val="21"/>
              </w:rPr>
              <w:t>12. Asian/Asian British - Chinese</w:t>
            </w:r>
          </w:p>
        </w:tc>
      </w:tr>
      <w:tr w:rsidR="003403D2" w14:paraId="6F2F8893"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1FA8EAC6" w14:textId="77777777" w:rsidR="003403D2" w:rsidRDefault="00000000">
            <w:r>
              <w:rPr>
                <w:sz w:val="21"/>
                <w:szCs w:val="21"/>
              </w:rPr>
              <w:t>5. Mixed/Multiple ethnic groups - White and Black Caribbean</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2E438419" w14:textId="77777777" w:rsidR="003403D2" w:rsidRDefault="00000000">
            <w:r>
              <w:rPr>
                <w:sz w:val="21"/>
                <w:szCs w:val="21"/>
              </w:rPr>
              <w:t>13. Asian/Asian British - Any other, please describe:</w:t>
            </w:r>
          </w:p>
        </w:tc>
      </w:tr>
      <w:tr w:rsidR="003403D2" w14:paraId="1F6D3074"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D9752E9" w14:textId="77777777" w:rsidR="003403D2" w:rsidRDefault="00000000">
            <w:r>
              <w:rPr>
                <w:sz w:val="21"/>
                <w:szCs w:val="21"/>
              </w:rPr>
              <w:t>6. Mixed/Multiple ethnic groups - White and Black African</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1547084" w14:textId="77777777" w:rsidR="003403D2" w:rsidRDefault="00000000">
            <w:r>
              <w:rPr>
                <w:sz w:val="21"/>
                <w:szCs w:val="21"/>
              </w:rPr>
              <w:t>14. Black/African/Caribbean/Black British - African</w:t>
            </w:r>
          </w:p>
        </w:tc>
      </w:tr>
      <w:tr w:rsidR="003403D2" w14:paraId="0F993E73"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3AE883F8" w14:textId="77777777" w:rsidR="003403D2" w:rsidRDefault="00000000">
            <w:r>
              <w:rPr>
                <w:sz w:val="21"/>
                <w:szCs w:val="21"/>
              </w:rPr>
              <w:t>7. Mixed/Multiple ethnic groups - White and Asian</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51B9E6C" w14:textId="77777777" w:rsidR="003403D2" w:rsidRDefault="00000000">
            <w:r>
              <w:rPr>
                <w:sz w:val="21"/>
                <w:szCs w:val="21"/>
              </w:rPr>
              <w:t>15. Black/African/Caribbean/Black British - Caribbean</w:t>
            </w:r>
          </w:p>
        </w:tc>
      </w:tr>
      <w:tr w:rsidR="003403D2" w14:paraId="1724EB61"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4FD7183" w14:textId="77777777" w:rsidR="003403D2" w:rsidRDefault="00000000">
            <w:r>
              <w:rPr>
                <w:sz w:val="21"/>
                <w:szCs w:val="21"/>
              </w:rPr>
              <w:t>8. Mixed/Multiple ethnic groups - Any other, please describe:</w:t>
            </w:r>
          </w:p>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09F856C1" w14:textId="77777777" w:rsidR="003403D2" w:rsidRDefault="00000000">
            <w:r>
              <w:rPr>
                <w:sz w:val="21"/>
                <w:szCs w:val="21"/>
              </w:rPr>
              <w:t>16. Black/African/Caribbean/Black British - Any other, please describe:</w:t>
            </w:r>
          </w:p>
        </w:tc>
      </w:tr>
      <w:tr w:rsidR="003403D2" w14:paraId="2D522CEF"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7E66A3BA" w14:textId="77777777" w:rsidR="003403D2" w:rsidRDefault="003403D2"/>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42A41F51" w14:textId="77777777" w:rsidR="003403D2" w:rsidRDefault="00000000">
            <w:r>
              <w:rPr>
                <w:sz w:val="21"/>
                <w:szCs w:val="21"/>
              </w:rPr>
              <w:t xml:space="preserve">17. </w:t>
            </w:r>
            <w:proofErr w:type="gramStart"/>
            <w:r>
              <w:rPr>
                <w:sz w:val="21"/>
                <w:szCs w:val="21"/>
              </w:rPr>
              <w:t>Other</w:t>
            </w:r>
            <w:proofErr w:type="gramEnd"/>
            <w:r>
              <w:rPr>
                <w:sz w:val="21"/>
                <w:szCs w:val="21"/>
              </w:rPr>
              <w:t xml:space="preserve"> ethnic group - Arab</w:t>
            </w:r>
          </w:p>
        </w:tc>
      </w:tr>
      <w:tr w:rsidR="003403D2" w14:paraId="5020C89D" w14:textId="77777777">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4492A3BE" w14:textId="77777777" w:rsidR="003403D2" w:rsidRDefault="003403D2"/>
        </w:tc>
        <w:tc>
          <w:tcPr>
            <w:tcW w:w="2500" w:type="pct"/>
            <w:tcBorders>
              <w:top w:val="single" w:sz="4" w:space="0" w:color="D9D2C7"/>
              <w:left w:val="single" w:sz="4" w:space="0" w:color="D9D2C7"/>
              <w:bottom w:val="single" w:sz="4" w:space="0" w:color="D9D2C7"/>
              <w:right w:val="single" w:sz="4" w:space="0" w:color="D9D2C7"/>
            </w:tcBorders>
            <w:tcMar>
              <w:top w:w="60" w:type="dxa"/>
              <w:left w:w="100" w:type="dxa"/>
              <w:bottom w:w="60" w:type="dxa"/>
              <w:right w:w="100" w:type="dxa"/>
            </w:tcMar>
          </w:tcPr>
          <w:p w14:paraId="48A07E79" w14:textId="77777777" w:rsidR="003403D2" w:rsidRDefault="00000000">
            <w:r>
              <w:rPr>
                <w:sz w:val="21"/>
                <w:szCs w:val="21"/>
              </w:rPr>
              <w:t xml:space="preserve">18. </w:t>
            </w:r>
            <w:proofErr w:type="gramStart"/>
            <w:r>
              <w:rPr>
                <w:sz w:val="21"/>
                <w:szCs w:val="21"/>
              </w:rPr>
              <w:t>Other</w:t>
            </w:r>
            <w:proofErr w:type="gramEnd"/>
            <w:r>
              <w:rPr>
                <w:sz w:val="21"/>
                <w:szCs w:val="21"/>
              </w:rPr>
              <w:t xml:space="preserve"> ethnic group - please describe:</w:t>
            </w:r>
          </w:p>
        </w:tc>
      </w:tr>
    </w:tbl>
    <w:p w14:paraId="14BD1504" w14:textId="77777777" w:rsidR="003403D2" w:rsidRDefault="003403D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79"/>
        <w:gridCol w:w="1979"/>
        <w:gridCol w:w="1979"/>
      </w:tblGrid>
      <w:tr w:rsidR="003403D2" w14:paraId="258D52ED" w14:textId="77777777">
        <w:tc>
          <w:tcPr>
            <w:tcW w:w="1000" w:type="pct"/>
            <w:tcBorders>
              <w:top w:val="single" w:sz="4" w:space="0" w:color="D9D2C7"/>
              <w:left w:val="single" w:sz="4" w:space="0" w:color="D9D2C7"/>
              <w:bottom w:val="single" w:sz="4" w:space="0" w:color="D9D2C7"/>
              <w:right w:val="single" w:sz="4" w:space="0" w:color="D9D2C7"/>
            </w:tcBorders>
            <w:shd w:val="clear" w:color="auto" w:fill="7E1730"/>
            <w:tcMar>
              <w:top w:w="80" w:type="dxa"/>
              <w:left w:w="100" w:type="dxa"/>
              <w:bottom w:w="80" w:type="dxa"/>
              <w:right w:w="100" w:type="dxa"/>
            </w:tcMar>
          </w:tcPr>
          <w:p w14:paraId="34DBF619" w14:textId="77777777" w:rsidR="003403D2" w:rsidRDefault="00000000">
            <w:r>
              <w:rPr>
                <w:b/>
                <w:bCs/>
                <w:color w:val="FFFFFF"/>
              </w:rPr>
              <w:t>Gender:</w:t>
            </w:r>
          </w:p>
        </w:tc>
        <w:tc>
          <w:tcPr>
            <w:tcW w:w="10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tcPr>
          <w:p w14:paraId="757CE709" w14:textId="77777777" w:rsidR="003403D2" w:rsidRDefault="00000000">
            <w:r>
              <w:rPr>
                <w:sz w:val="21"/>
                <w:szCs w:val="21"/>
              </w:rPr>
              <w:t>Male</w:t>
            </w:r>
          </w:p>
        </w:tc>
        <w:tc>
          <w:tcPr>
            <w:tcW w:w="10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tcPr>
          <w:p w14:paraId="53B828D3" w14:textId="77777777" w:rsidR="003403D2" w:rsidRDefault="00000000">
            <w:r>
              <w:rPr>
                <w:sz w:val="21"/>
                <w:szCs w:val="21"/>
              </w:rPr>
              <w:t>Female</w:t>
            </w:r>
          </w:p>
        </w:tc>
        <w:tc>
          <w:tcPr>
            <w:tcW w:w="10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tcPr>
          <w:p w14:paraId="5B02F780" w14:textId="77777777" w:rsidR="003403D2" w:rsidRDefault="00000000">
            <w:r>
              <w:rPr>
                <w:sz w:val="21"/>
                <w:szCs w:val="21"/>
              </w:rPr>
              <w:t>Prefer to Self-Describe (please specify)</w:t>
            </w:r>
          </w:p>
        </w:tc>
        <w:tc>
          <w:tcPr>
            <w:tcW w:w="1000" w:type="pct"/>
            <w:tcBorders>
              <w:top w:val="single" w:sz="4" w:space="0" w:color="D9D2C7"/>
              <w:left w:val="single" w:sz="4" w:space="0" w:color="D9D2C7"/>
              <w:bottom w:val="single" w:sz="4" w:space="0" w:color="D9D2C7"/>
              <w:right w:val="single" w:sz="4" w:space="0" w:color="D9D2C7"/>
            </w:tcBorders>
            <w:tcMar>
              <w:top w:w="60" w:type="dxa"/>
              <w:left w:w="80" w:type="dxa"/>
              <w:bottom w:w="60" w:type="dxa"/>
              <w:right w:w="80" w:type="dxa"/>
            </w:tcMar>
          </w:tcPr>
          <w:p w14:paraId="1BDDC2F8" w14:textId="77777777" w:rsidR="003403D2" w:rsidRDefault="00000000">
            <w:r>
              <w:rPr>
                <w:sz w:val="21"/>
                <w:szCs w:val="21"/>
              </w:rPr>
              <w:t>Prefer not to say</w:t>
            </w:r>
          </w:p>
        </w:tc>
      </w:tr>
    </w:tbl>
    <w:p w14:paraId="39B315BB" w14:textId="77777777" w:rsidR="003403D2" w:rsidRDefault="003403D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4"/>
        <w:gridCol w:w="1188"/>
        <w:gridCol w:w="1188"/>
        <w:gridCol w:w="4157"/>
      </w:tblGrid>
      <w:tr w:rsidR="003403D2" w14:paraId="07173FA7" w14:textId="77777777">
        <w:tc>
          <w:tcPr>
            <w:tcW w:w="17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2655734A" w14:textId="77777777" w:rsidR="003403D2" w:rsidRDefault="00000000">
            <w:r>
              <w:rPr>
                <w:b/>
                <w:bCs/>
                <w:color w:val="862135"/>
                <w:sz w:val="21"/>
                <w:szCs w:val="21"/>
              </w:rPr>
              <w:t>Do you consider yourself to have a disability?</w:t>
            </w:r>
          </w:p>
        </w:tc>
        <w:tc>
          <w:tcPr>
            <w:tcW w:w="6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373494E2" w14:textId="77777777" w:rsidR="003403D2" w:rsidRDefault="00000000">
            <w:r>
              <w:rPr>
                <w:sz w:val="21"/>
                <w:szCs w:val="21"/>
              </w:rPr>
              <w:t>Yes</w:t>
            </w:r>
          </w:p>
        </w:tc>
        <w:tc>
          <w:tcPr>
            <w:tcW w:w="6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7406203" w14:textId="77777777" w:rsidR="003403D2" w:rsidRDefault="00000000">
            <w:r>
              <w:rPr>
                <w:sz w:val="21"/>
                <w:szCs w:val="21"/>
              </w:rPr>
              <w:t>No</w:t>
            </w:r>
          </w:p>
        </w:tc>
        <w:tc>
          <w:tcPr>
            <w:tcW w:w="2100" w:type="pct"/>
            <w:tcBorders>
              <w:top w:val="single" w:sz="4" w:space="0" w:color="D9D2C7"/>
              <w:left w:val="single" w:sz="4" w:space="0" w:color="D9D2C7"/>
              <w:bottom w:val="single" w:sz="4" w:space="0" w:color="D9D2C7"/>
              <w:right w:val="single" w:sz="4" w:space="0" w:color="D9D2C7"/>
            </w:tcBorders>
            <w:tcMar>
              <w:top w:w="80" w:type="dxa"/>
              <w:left w:w="120" w:type="dxa"/>
              <w:bottom w:w="80" w:type="dxa"/>
              <w:right w:w="120" w:type="dxa"/>
            </w:tcMar>
          </w:tcPr>
          <w:p w14:paraId="7BFD0AF7" w14:textId="77777777" w:rsidR="003403D2" w:rsidRDefault="00000000">
            <w:r>
              <w:rPr>
                <w:sz w:val="21"/>
                <w:szCs w:val="21"/>
              </w:rPr>
              <w:t>Please detail any support that may be needed to enable participation.</w:t>
            </w:r>
          </w:p>
          <w:p w14:paraId="359AABEE" w14:textId="77777777" w:rsidR="003403D2" w:rsidRDefault="003403D2"/>
          <w:p w14:paraId="09C2893B" w14:textId="77777777" w:rsidR="003403D2" w:rsidRDefault="003403D2"/>
        </w:tc>
      </w:tr>
    </w:tbl>
    <w:p w14:paraId="21F1AB62" w14:textId="77777777" w:rsidR="003403D2" w:rsidRDefault="00000000">
      <w:pPr>
        <w:spacing w:before="300" w:after="100"/>
      </w:pPr>
      <w:r>
        <w:rPr>
          <w:b/>
          <w:bCs/>
          <w:color w:val="862135"/>
          <w:sz w:val="21"/>
          <w:szCs w:val="21"/>
        </w:rPr>
        <w:t xml:space="preserve">I understand that </w:t>
      </w:r>
      <w:proofErr w:type="gramStart"/>
      <w:r>
        <w:rPr>
          <w:b/>
          <w:bCs/>
          <w:color w:val="862135"/>
          <w:sz w:val="21"/>
          <w:szCs w:val="21"/>
        </w:rPr>
        <w:t>in order to</w:t>
      </w:r>
      <w:proofErr w:type="gramEnd"/>
      <w:r>
        <w:rPr>
          <w:b/>
          <w:bCs/>
          <w:color w:val="862135"/>
          <w:sz w:val="21"/>
          <w:szCs w:val="21"/>
        </w:rPr>
        <w:t xml:space="preserve"> complete this course I will need to:</w:t>
      </w:r>
    </w:p>
    <w:p w14:paraId="4F488D8A" w14:textId="77777777" w:rsidR="003403D2" w:rsidRDefault="00000000">
      <w:pPr>
        <w:spacing w:after="40"/>
      </w:pPr>
      <w:proofErr w:type="gramStart"/>
      <w:r>
        <w:rPr>
          <w:sz w:val="21"/>
          <w:szCs w:val="21"/>
        </w:rPr>
        <w:t>☐  Attend</w:t>
      </w:r>
      <w:proofErr w:type="gramEnd"/>
      <w:r>
        <w:rPr>
          <w:sz w:val="21"/>
          <w:szCs w:val="21"/>
        </w:rPr>
        <w:t xml:space="preserve"> all sessions</w:t>
      </w:r>
    </w:p>
    <w:p w14:paraId="2D6AD727" w14:textId="77777777" w:rsidR="003403D2" w:rsidRDefault="00000000">
      <w:pPr>
        <w:spacing w:after="200"/>
      </w:pPr>
      <w:proofErr w:type="gramStart"/>
      <w:r>
        <w:rPr>
          <w:sz w:val="21"/>
          <w:szCs w:val="21"/>
        </w:rPr>
        <w:t>☐  Complete</w:t>
      </w:r>
      <w:proofErr w:type="gramEnd"/>
      <w:r>
        <w:rPr>
          <w:sz w:val="21"/>
          <w:szCs w:val="21"/>
        </w:rPr>
        <w:t xml:space="preserve"> set tasks between sessions</w:t>
      </w:r>
    </w:p>
    <w:p w14:paraId="76CCBBD8" w14:textId="77777777" w:rsidR="003403D2" w:rsidRDefault="00000000">
      <w:pPr>
        <w:spacing w:before="300" w:after="300"/>
      </w:pPr>
      <w:r>
        <w:rPr>
          <w:sz w:val="21"/>
          <w:szCs w:val="21"/>
        </w:rPr>
        <w:t>Signed: …………………………………………………………………………………          Date: …………………………………………………</w:t>
      </w:r>
      <w:proofErr w:type="gramStart"/>
      <w:r>
        <w:rPr>
          <w:sz w:val="21"/>
          <w:szCs w:val="21"/>
        </w:rPr>
        <w:t>…..</w:t>
      </w:r>
      <w:proofErr w:type="gramEnd"/>
    </w:p>
    <w:p w14:paraId="274F5504" w14:textId="77777777" w:rsidR="003403D2" w:rsidRDefault="00000000">
      <w:pPr>
        <w:spacing w:before="200"/>
        <w:jc w:val="center"/>
      </w:pPr>
      <w:r>
        <w:rPr>
          <w:b/>
          <w:bCs/>
          <w:sz w:val="21"/>
          <w:szCs w:val="21"/>
        </w:rPr>
        <w:t>Please complete and return to</w:t>
      </w:r>
    </w:p>
    <w:p w14:paraId="297D448F" w14:textId="77777777" w:rsidR="003403D2" w:rsidRDefault="00000000">
      <w:pPr>
        <w:jc w:val="center"/>
      </w:pPr>
      <w:r>
        <w:rPr>
          <w:sz w:val="21"/>
          <w:szCs w:val="21"/>
        </w:rPr>
        <w:t xml:space="preserve">Email: </w:t>
      </w:r>
      <w:hyperlink r:id="rId10" w:history="1">
        <w:r w:rsidR="003403D2">
          <w:rPr>
            <w:color w:val="0563C1"/>
            <w:sz w:val="21"/>
            <w:szCs w:val="21"/>
            <w:u w:val="single"/>
          </w:rPr>
          <w:t>robin.konieczny@youthfocuseastandeastmids.org.uk</w:t>
        </w:r>
      </w:hyperlink>
    </w:p>
    <w:sectPr w:rsidR="003403D2">
      <w:pgSz w:w="11907" w:h="16839"/>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FE1B2F"/>
    <w:multiLevelType w:val="hybridMultilevel"/>
    <w:tmpl w:val="2A76452E"/>
    <w:lvl w:ilvl="0" w:tplc="46DE3BA0">
      <w:start w:val="1"/>
      <w:numFmt w:val="bullet"/>
      <w:lvlText w:val="●"/>
      <w:lvlJc w:val="left"/>
      <w:pPr>
        <w:ind w:left="720" w:hanging="360"/>
      </w:pPr>
    </w:lvl>
    <w:lvl w:ilvl="1" w:tplc="D8E4358C">
      <w:start w:val="1"/>
      <w:numFmt w:val="bullet"/>
      <w:lvlText w:val="○"/>
      <w:lvlJc w:val="left"/>
      <w:pPr>
        <w:ind w:left="1440" w:hanging="360"/>
      </w:pPr>
    </w:lvl>
    <w:lvl w:ilvl="2" w:tplc="B1DAA178">
      <w:start w:val="1"/>
      <w:numFmt w:val="bullet"/>
      <w:lvlText w:val="■"/>
      <w:lvlJc w:val="left"/>
      <w:pPr>
        <w:ind w:left="2160" w:hanging="360"/>
      </w:pPr>
    </w:lvl>
    <w:lvl w:ilvl="3" w:tplc="14E6303C">
      <w:start w:val="1"/>
      <w:numFmt w:val="bullet"/>
      <w:lvlText w:val="●"/>
      <w:lvlJc w:val="left"/>
      <w:pPr>
        <w:ind w:left="2880" w:hanging="360"/>
      </w:pPr>
    </w:lvl>
    <w:lvl w:ilvl="4" w:tplc="EF681714">
      <w:start w:val="1"/>
      <w:numFmt w:val="bullet"/>
      <w:lvlText w:val="○"/>
      <w:lvlJc w:val="left"/>
      <w:pPr>
        <w:ind w:left="3600" w:hanging="360"/>
      </w:pPr>
    </w:lvl>
    <w:lvl w:ilvl="5" w:tplc="9CF633DA">
      <w:start w:val="1"/>
      <w:numFmt w:val="bullet"/>
      <w:lvlText w:val="■"/>
      <w:lvlJc w:val="left"/>
      <w:pPr>
        <w:ind w:left="4320" w:hanging="360"/>
      </w:pPr>
    </w:lvl>
    <w:lvl w:ilvl="6" w:tplc="C39A968A">
      <w:start w:val="1"/>
      <w:numFmt w:val="bullet"/>
      <w:lvlText w:val="●"/>
      <w:lvlJc w:val="left"/>
      <w:pPr>
        <w:ind w:left="5040" w:hanging="360"/>
      </w:pPr>
    </w:lvl>
    <w:lvl w:ilvl="7" w:tplc="D6425572">
      <w:start w:val="1"/>
      <w:numFmt w:val="bullet"/>
      <w:lvlText w:val="●"/>
      <w:lvlJc w:val="left"/>
      <w:pPr>
        <w:ind w:left="5760" w:hanging="360"/>
      </w:pPr>
    </w:lvl>
    <w:lvl w:ilvl="8" w:tplc="7C00ADC4">
      <w:start w:val="1"/>
      <w:numFmt w:val="bullet"/>
      <w:lvlText w:val="●"/>
      <w:lvlJc w:val="left"/>
      <w:pPr>
        <w:ind w:left="6480" w:hanging="360"/>
      </w:pPr>
    </w:lvl>
  </w:abstractNum>
  <w:num w:numId="1" w16cid:durableId="69462350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3D2"/>
    <w:rsid w:val="001375BC"/>
    <w:rsid w:val="003403D2"/>
    <w:rsid w:val="00A50F18"/>
    <w:rsid w:val="00CF0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7E9323"/>
  <w15:docId w15:val="{E77CC43D-6A6F-D041-B08F-C3A0FA12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politicsproject.org.uk/events/gamifying-democracy-02c20" TargetMode="External"/><Relationship Id="rId3" Type="http://schemas.openxmlformats.org/officeDocument/2006/relationships/settings" Target="settings.xml"/><Relationship Id="rId7" Type="http://schemas.openxmlformats.org/officeDocument/2006/relationships/hyperlink" Target="https://thepoliticsproject.org.uk/events/conversations-with-politicia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in.konieczny@youthfocuseastandeastmids.org.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robin.konieczny@youthfocuseastandeastmids.org.uk" TargetMode="External"/><Relationship Id="rId4" Type="http://schemas.openxmlformats.org/officeDocument/2006/relationships/webSettings" Target="webSettings.xml"/><Relationship Id="rId9" Type="http://schemas.openxmlformats.org/officeDocument/2006/relationships/hyperlink" Target="https://thepoliticsproject.org.uk/events/conversations-with-politicians-8a0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2193</Words>
  <Characters>12770</Characters>
  <Application>Microsoft Office Word</Application>
  <DocSecurity>0</DocSecurity>
  <Lines>425</Lines>
  <Paragraphs>210</Paragraphs>
  <ScaleCrop>false</ScaleCrop>
  <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Robin Konieczny</cp:lastModifiedBy>
  <cp:revision>3</cp:revision>
  <dcterms:created xsi:type="dcterms:W3CDTF">2026-09-03T15:40:00Z</dcterms:created>
  <dcterms:modified xsi:type="dcterms:W3CDTF">2026-09-03T15:44:00Z</dcterms:modified>
</cp:coreProperties>
</file>